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76076" w14:textId="77777777" w:rsidR="009B7B25" w:rsidRPr="001211E4" w:rsidRDefault="009B7B25" w:rsidP="009B7B25">
      <w:pPr>
        <w:pStyle w:val="DateLine"/>
        <w:spacing w:after="0"/>
        <w:rPr>
          <w:rStyle w:val="Strong"/>
          <w:sz w:val="28"/>
          <w:szCs w:val="28"/>
        </w:rPr>
      </w:pPr>
      <w:r w:rsidRPr="001211E4">
        <w:rPr>
          <w:rStyle w:val="Strong"/>
          <w:sz w:val="28"/>
          <w:szCs w:val="28"/>
        </w:rPr>
        <w:t>Committee</w:t>
      </w:r>
      <w:r w:rsidR="004B1E01" w:rsidRPr="001211E4">
        <w:rPr>
          <w:rStyle w:val="Strong"/>
          <w:sz w:val="28"/>
          <w:szCs w:val="28"/>
        </w:rPr>
        <w:t xml:space="preserve"> Name</w:t>
      </w:r>
      <w:r w:rsidRPr="001211E4">
        <w:rPr>
          <w:rStyle w:val="Strong"/>
          <w:sz w:val="28"/>
          <w:szCs w:val="28"/>
        </w:rPr>
        <w:t xml:space="preserve">: </w:t>
      </w:r>
      <w:r w:rsidR="00E94D3A" w:rsidRPr="001211E4">
        <w:rPr>
          <w:rStyle w:val="Strong"/>
          <w:sz w:val="28"/>
          <w:szCs w:val="28"/>
        </w:rPr>
        <w:t>College Council</w:t>
      </w:r>
      <w:r w:rsidR="00E94D3A" w:rsidRPr="001211E4">
        <w:rPr>
          <w:rStyle w:val="Strong"/>
          <w:sz w:val="28"/>
          <w:szCs w:val="28"/>
        </w:rPr>
        <w:tab/>
      </w:r>
    </w:p>
    <w:p w14:paraId="606B212E" w14:textId="52CBFBD9" w:rsidR="009B7B25" w:rsidRPr="001211E4" w:rsidRDefault="00032AC2" w:rsidP="009B7B25">
      <w:pPr>
        <w:pStyle w:val="DateLine"/>
        <w:spacing w:after="0"/>
        <w:rPr>
          <w:rStyle w:val="Strong"/>
          <w:sz w:val="28"/>
          <w:szCs w:val="28"/>
        </w:rPr>
      </w:pPr>
      <w:r w:rsidRPr="001211E4">
        <w:rPr>
          <w:rStyle w:val="Strong"/>
          <w:sz w:val="28"/>
          <w:szCs w:val="28"/>
        </w:rPr>
        <w:t xml:space="preserve">Date: </w:t>
      </w:r>
      <w:r w:rsidR="002C3A8D">
        <w:rPr>
          <w:rStyle w:val="Strong"/>
          <w:sz w:val="28"/>
          <w:szCs w:val="28"/>
        </w:rPr>
        <w:t xml:space="preserve">October </w:t>
      </w:r>
      <w:r w:rsidR="006F0F43">
        <w:rPr>
          <w:rStyle w:val="Strong"/>
          <w:sz w:val="28"/>
          <w:szCs w:val="28"/>
        </w:rPr>
        <w:t>29</w:t>
      </w:r>
      <w:r w:rsidR="00F42054" w:rsidRPr="001211E4">
        <w:rPr>
          <w:rStyle w:val="Strong"/>
          <w:sz w:val="28"/>
          <w:szCs w:val="28"/>
        </w:rPr>
        <w:t>, 2020</w:t>
      </w:r>
    </w:p>
    <w:p w14:paraId="023940C0" w14:textId="77777777" w:rsidR="009B7B25" w:rsidRPr="001211E4" w:rsidRDefault="009B7B25" w:rsidP="009B7B25">
      <w:pPr>
        <w:pStyle w:val="DateLine"/>
        <w:spacing w:after="0"/>
        <w:rPr>
          <w:rStyle w:val="Strong"/>
          <w:sz w:val="28"/>
          <w:szCs w:val="28"/>
        </w:rPr>
      </w:pPr>
      <w:r w:rsidRPr="001211E4">
        <w:rPr>
          <w:rStyle w:val="Strong"/>
          <w:sz w:val="28"/>
          <w:szCs w:val="28"/>
        </w:rPr>
        <w:t xml:space="preserve">Time: </w:t>
      </w:r>
      <w:r w:rsidR="00E94D3A" w:rsidRPr="001211E4">
        <w:rPr>
          <w:rStyle w:val="Strong"/>
          <w:sz w:val="28"/>
          <w:szCs w:val="28"/>
        </w:rPr>
        <w:t>2:00 pm</w:t>
      </w:r>
      <w:r w:rsidR="004B7B3C" w:rsidRPr="001211E4">
        <w:rPr>
          <w:rStyle w:val="Strong"/>
          <w:sz w:val="28"/>
          <w:szCs w:val="28"/>
        </w:rPr>
        <w:t xml:space="preserve"> – 4:00 pm</w:t>
      </w:r>
    </w:p>
    <w:p w14:paraId="71AB09F3" w14:textId="5B0DDEF0" w:rsidR="001C4607" w:rsidRPr="00D37A41" w:rsidRDefault="009B7B25" w:rsidP="001C4607">
      <w:pPr>
        <w:pStyle w:val="DateLine"/>
        <w:spacing w:after="0"/>
        <w:rPr>
          <w:rStyle w:val="Strong"/>
          <w:rFonts w:cstheme="minorHAnsi"/>
          <w:sz w:val="28"/>
          <w:szCs w:val="28"/>
        </w:rPr>
      </w:pPr>
      <w:r w:rsidRPr="00D37A41">
        <w:rPr>
          <w:rStyle w:val="Strong"/>
          <w:rFonts w:cstheme="minorHAnsi"/>
          <w:sz w:val="28"/>
          <w:szCs w:val="28"/>
        </w:rPr>
        <w:t>Location:</w:t>
      </w:r>
      <w:r w:rsidR="00AD2E3B" w:rsidRPr="00D37A41">
        <w:rPr>
          <w:rStyle w:val="Strong"/>
          <w:rFonts w:cstheme="minorHAnsi"/>
          <w:sz w:val="28"/>
          <w:szCs w:val="28"/>
        </w:rPr>
        <w:t xml:space="preserve"> </w:t>
      </w:r>
      <w:r w:rsidR="00250890" w:rsidRPr="00D37A41">
        <w:rPr>
          <w:rStyle w:val="Strong"/>
          <w:rFonts w:cstheme="minorHAnsi"/>
          <w:sz w:val="28"/>
          <w:szCs w:val="28"/>
        </w:rPr>
        <w:t>Zoom</w:t>
      </w:r>
      <w:r w:rsidR="0017628D">
        <w:rPr>
          <w:rStyle w:val="Strong"/>
          <w:rFonts w:cstheme="minorHAnsi"/>
          <w:sz w:val="28"/>
          <w:szCs w:val="28"/>
        </w:rPr>
        <w:br/>
      </w:r>
    </w:p>
    <w:p w14:paraId="64DA787F" w14:textId="096C6A50" w:rsidR="00C90A64" w:rsidRPr="00E423B3" w:rsidRDefault="001C4607" w:rsidP="003A514C">
      <w:pPr>
        <w:pStyle w:val="DateLine"/>
        <w:spacing w:after="0"/>
        <w:rPr>
          <w:rStyle w:val="Strong"/>
          <w:rFonts w:cstheme="minorHAnsi"/>
          <w:b w:val="0"/>
          <w:color w:val="auto"/>
          <w:sz w:val="28"/>
          <w:szCs w:val="28"/>
        </w:rPr>
      </w:pPr>
      <w:proofErr w:type="gramStart"/>
      <w:r w:rsidRPr="00E423B3">
        <w:rPr>
          <w:rStyle w:val="Strong"/>
          <w:rFonts w:cstheme="minorHAnsi"/>
          <w:color w:val="auto"/>
          <w:sz w:val="28"/>
          <w:szCs w:val="28"/>
        </w:rPr>
        <w:t xml:space="preserve">Present: </w:t>
      </w:r>
      <w:r w:rsidR="0003042F" w:rsidRPr="00E423B3">
        <w:rPr>
          <w:rStyle w:val="Strong"/>
          <w:rFonts w:cstheme="minorHAnsi"/>
          <w:b w:val="0"/>
          <w:color w:val="auto"/>
          <w:sz w:val="28"/>
          <w:szCs w:val="28"/>
        </w:rPr>
        <w:t xml:space="preserve">President </w:t>
      </w:r>
      <w:r w:rsidR="002C3A8D" w:rsidRPr="00E423B3">
        <w:rPr>
          <w:rStyle w:val="Strong"/>
          <w:rFonts w:cstheme="minorHAnsi"/>
          <w:b w:val="0"/>
          <w:color w:val="auto"/>
          <w:sz w:val="28"/>
          <w:szCs w:val="28"/>
        </w:rPr>
        <w:t>Hancock</w:t>
      </w:r>
      <w:r w:rsidR="007C66FA" w:rsidRPr="00E423B3">
        <w:rPr>
          <w:rStyle w:val="Strong"/>
          <w:rFonts w:cstheme="minorHAnsi"/>
          <w:b w:val="0"/>
          <w:color w:val="auto"/>
          <w:sz w:val="28"/>
          <w:szCs w:val="28"/>
        </w:rPr>
        <w:t xml:space="preserve">, </w:t>
      </w:r>
      <w:r w:rsidRPr="00E423B3">
        <w:rPr>
          <w:rStyle w:val="Strong"/>
          <w:rFonts w:cstheme="minorHAnsi"/>
          <w:b w:val="0"/>
          <w:color w:val="auto"/>
          <w:sz w:val="28"/>
          <w:szCs w:val="28"/>
        </w:rPr>
        <w:t>Ben Besh</w:t>
      </w:r>
      <w:r w:rsidR="00821A71" w:rsidRPr="00E423B3">
        <w:rPr>
          <w:rStyle w:val="Strong"/>
          <w:rFonts w:cstheme="minorHAnsi"/>
          <w:b w:val="0"/>
          <w:color w:val="auto"/>
          <w:sz w:val="28"/>
          <w:szCs w:val="28"/>
        </w:rPr>
        <w:t>wate, Frank Timpone,</w:t>
      </w:r>
      <w:r w:rsidRPr="00E423B3">
        <w:rPr>
          <w:rStyle w:val="Strong"/>
          <w:rFonts w:cstheme="minorHAnsi"/>
          <w:b w:val="0"/>
          <w:color w:val="auto"/>
          <w:sz w:val="28"/>
          <w:szCs w:val="28"/>
        </w:rPr>
        <w:t xml:space="preserve"> Mike </w:t>
      </w:r>
      <w:r w:rsidR="00821A71" w:rsidRPr="00E423B3">
        <w:rPr>
          <w:rStyle w:val="Strong"/>
          <w:rFonts w:cstheme="minorHAnsi"/>
          <w:b w:val="0"/>
          <w:color w:val="auto"/>
          <w:sz w:val="28"/>
          <w:szCs w:val="28"/>
        </w:rPr>
        <w:t>Campbell</w:t>
      </w:r>
      <w:r w:rsidR="0020111B" w:rsidRPr="00E423B3">
        <w:rPr>
          <w:rStyle w:val="Strong"/>
          <w:rFonts w:cstheme="minorHAnsi"/>
          <w:b w:val="0"/>
          <w:color w:val="auto"/>
          <w:sz w:val="28"/>
          <w:szCs w:val="28"/>
        </w:rPr>
        <w:t>,</w:t>
      </w:r>
      <w:r w:rsidR="00C3052C" w:rsidRPr="00E423B3">
        <w:rPr>
          <w:rStyle w:val="Strong"/>
          <w:rFonts w:cstheme="minorHAnsi"/>
          <w:b w:val="0"/>
          <w:color w:val="auto"/>
          <w:sz w:val="28"/>
          <w:szCs w:val="28"/>
        </w:rPr>
        <w:t xml:space="preserve"> </w:t>
      </w:r>
      <w:r w:rsidR="0020111B" w:rsidRPr="00E423B3">
        <w:rPr>
          <w:rStyle w:val="Strong"/>
          <w:rFonts w:cstheme="minorHAnsi"/>
          <w:b w:val="0"/>
          <w:color w:val="auto"/>
          <w:sz w:val="28"/>
          <w:szCs w:val="28"/>
        </w:rPr>
        <w:t>John McHenry, Deanna Campbell</w:t>
      </w:r>
      <w:r w:rsidR="007C66FA" w:rsidRPr="00E423B3">
        <w:rPr>
          <w:rStyle w:val="Strong"/>
          <w:rFonts w:cstheme="minorHAnsi"/>
          <w:b w:val="0"/>
          <w:color w:val="auto"/>
          <w:sz w:val="28"/>
          <w:szCs w:val="28"/>
        </w:rPr>
        <w:t>,</w:t>
      </w:r>
      <w:r w:rsidR="00AF241F" w:rsidRPr="00E423B3">
        <w:rPr>
          <w:rStyle w:val="Strong"/>
          <w:rFonts w:cstheme="minorHAnsi"/>
          <w:b w:val="0"/>
          <w:color w:val="auto"/>
          <w:sz w:val="28"/>
          <w:szCs w:val="28"/>
        </w:rPr>
        <w:t xml:space="preserve"> Kevin King</w:t>
      </w:r>
      <w:r w:rsidR="00D37A41" w:rsidRPr="00E423B3">
        <w:rPr>
          <w:rStyle w:val="Strong"/>
          <w:rFonts w:cstheme="minorHAnsi"/>
          <w:b w:val="0"/>
          <w:color w:val="auto"/>
          <w:sz w:val="28"/>
          <w:szCs w:val="28"/>
        </w:rPr>
        <w:t>, Mike Barrett,</w:t>
      </w:r>
      <w:r w:rsidR="0004690A" w:rsidRPr="00E423B3">
        <w:rPr>
          <w:rStyle w:val="Strong"/>
          <w:rFonts w:cstheme="minorHAnsi"/>
          <w:b w:val="0"/>
          <w:color w:val="auto"/>
          <w:sz w:val="28"/>
          <w:szCs w:val="28"/>
        </w:rPr>
        <w:t xml:space="preserve"> Melissa Bowen</w:t>
      </w:r>
      <w:r w:rsidR="00745FA7" w:rsidRPr="00E423B3">
        <w:rPr>
          <w:rStyle w:val="Strong"/>
          <w:rFonts w:cstheme="minorHAnsi"/>
          <w:b w:val="0"/>
          <w:color w:val="auto"/>
          <w:sz w:val="28"/>
          <w:szCs w:val="28"/>
        </w:rPr>
        <w:t xml:space="preserve">, </w:t>
      </w:r>
      <w:r w:rsidR="002C3A8D" w:rsidRPr="00E423B3">
        <w:rPr>
          <w:rStyle w:val="Strong"/>
          <w:rFonts w:cstheme="minorHAnsi"/>
          <w:b w:val="0"/>
          <w:color w:val="auto"/>
          <w:sz w:val="28"/>
          <w:szCs w:val="28"/>
        </w:rPr>
        <w:t>Heather Ostash</w:t>
      </w:r>
      <w:r w:rsidR="00D37A41" w:rsidRPr="00E423B3">
        <w:rPr>
          <w:rStyle w:val="Strong"/>
          <w:rFonts w:cstheme="minorHAnsi"/>
          <w:b w:val="0"/>
          <w:color w:val="auto"/>
          <w:sz w:val="28"/>
          <w:szCs w:val="28"/>
        </w:rPr>
        <w:t xml:space="preserve">, </w:t>
      </w:r>
      <w:r w:rsidR="00597773" w:rsidRPr="00E423B3">
        <w:rPr>
          <w:rStyle w:val="Strong"/>
          <w:rFonts w:cstheme="minorHAnsi"/>
          <w:b w:val="0"/>
          <w:color w:val="auto"/>
          <w:sz w:val="28"/>
          <w:szCs w:val="28"/>
        </w:rPr>
        <w:t>Paul Kuttig</w:t>
      </w:r>
      <w:r w:rsidR="00D37A41" w:rsidRPr="00E423B3">
        <w:rPr>
          <w:rStyle w:val="Strong"/>
          <w:rFonts w:cstheme="minorHAnsi"/>
          <w:b w:val="0"/>
          <w:color w:val="auto"/>
          <w:sz w:val="28"/>
          <w:szCs w:val="28"/>
        </w:rPr>
        <w:t>, Jan Moline, Michael Bonner</w:t>
      </w:r>
      <w:r w:rsidR="0017628D">
        <w:rPr>
          <w:rStyle w:val="Strong"/>
          <w:rFonts w:cstheme="minorHAnsi"/>
          <w:b w:val="0"/>
          <w:color w:val="auto"/>
          <w:sz w:val="28"/>
          <w:szCs w:val="28"/>
        </w:rPr>
        <w:t xml:space="preserve">, </w:t>
      </w:r>
      <w:r w:rsidR="00FC3999" w:rsidRPr="00E423B3">
        <w:rPr>
          <w:rStyle w:val="Strong"/>
          <w:rFonts w:cstheme="minorHAnsi"/>
          <w:b w:val="0"/>
          <w:color w:val="auto"/>
          <w:sz w:val="28"/>
          <w:szCs w:val="28"/>
        </w:rPr>
        <w:t>Ali Mohamed</w:t>
      </w:r>
      <w:r w:rsidR="0017628D">
        <w:rPr>
          <w:rStyle w:val="Strong"/>
          <w:rFonts w:cstheme="minorHAnsi"/>
          <w:b w:val="0"/>
          <w:color w:val="auto"/>
          <w:sz w:val="28"/>
          <w:szCs w:val="28"/>
        </w:rPr>
        <w:t>, Corey Marvin</w:t>
      </w:r>
      <w:r w:rsidR="0017628D">
        <w:rPr>
          <w:rStyle w:val="Strong"/>
          <w:rFonts w:cstheme="minorHAnsi"/>
          <w:b w:val="0"/>
          <w:color w:val="auto"/>
          <w:sz w:val="28"/>
          <w:szCs w:val="28"/>
        </w:rPr>
        <w:br/>
      </w:r>
      <w:r w:rsidR="00D37A41" w:rsidRPr="00E423B3">
        <w:rPr>
          <w:rStyle w:val="Strong"/>
          <w:rFonts w:cstheme="minorHAnsi"/>
          <w:b w:val="0"/>
          <w:color w:val="auto"/>
          <w:sz w:val="28"/>
          <w:szCs w:val="28"/>
        </w:rPr>
        <w:br/>
      </w:r>
      <w:r w:rsidRPr="00E423B3">
        <w:rPr>
          <w:rStyle w:val="Strong"/>
          <w:rFonts w:cstheme="minorHAnsi"/>
          <w:color w:val="auto"/>
          <w:sz w:val="28"/>
          <w:szCs w:val="28"/>
        </w:rPr>
        <w:t>Absent:</w:t>
      </w:r>
      <w:r w:rsidR="00FC3999" w:rsidRPr="00E423B3">
        <w:rPr>
          <w:rStyle w:val="Strong"/>
          <w:rFonts w:cstheme="minorHAnsi"/>
          <w:color w:val="auto"/>
          <w:sz w:val="28"/>
          <w:szCs w:val="28"/>
        </w:rPr>
        <w:t xml:space="preserve"> </w:t>
      </w:r>
      <w:r w:rsidR="00FC3999" w:rsidRPr="00E423B3">
        <w:rPr>
          <w:rStyle w:val="Strong"/>
          <w:rFonts w:cstheme="minorHAnsi"/>
          <w:b w:val="0"/>
          <w:color w:val="auto"/>
          <w:sz w:val="28"/>
          <w:szCs w:val="28"/>
        </w:rPr>
        <w:t>Lisa Couch, Peter Fulks</w:t>
      </w:r>
      <w:r w:rsidR="0017628D">
        <w:rPr>
          <w:rStyle w:val="Strong"/>
          <w:rFonts w:cstheme="minorHAnsi"/>
          <w:b w:val="0"/>
          <w:color w:val="auto"/>
          <w:sz w:val="28"/>
          <w:szCs w:val="28"/>
        </w:rPr>
        <w:t>, Cody Pauxtis, Lisa Stephens, Joe Slovacek</w:t>
      </w:r>
      <w:r w:rsidR="0017628D">
        <w:rPr>
          <w:rStyle w:val="Strong"/>
          <w:rFonts w:cstheme="minorHAnsi"/>
          <w:b w:val="0"/>
          <w:color w:val="auto"/>
          <w:sz w:val="28"/>
          <w:szCs w:val="28"/>
        </w:rPr>
        <w:br/>
      </w:r>
      <w:r w:rsidR="0020111B" w:rsidRPr="00E423B3">
        <w:rPr>
          <w:rStyle w:val="Strong"/>
          <w:rFonts w:cstheme="minorHAnsi"/>
          <w:b w:val="0"/>
          <w:color w:val="auto"/>
          <w:sz w:val="28"/>
          <w:szCs w:val="28"/>
        </w:rPr>
        <w:br/>
      </w:r>
      <w:r w:rsidR="0020111B" w:rsidRPr="00E423B3">
        <w:rPr>
          <w:rStyle w:val="Strong"/>
          <w:rFonts w:cstheme="minorHAnsi"/>
          <w:color w:val="auto"/>
          <w:sz w:val="28"/>
          <w:szCs w:val="28"/>
        </w:rPr>
        <w:t>Guest</w:t>
      </w:r>
      <w:r w:rsidR="003A514C" w:rsidRPr="00E423B3">
        <w:rPr>
          <w:rStyle w:val="Strong"/>
          <w:rFonts w:cstheme="minorHAnsi"/>
          <w:color w:val="auto"/>
          <w:sz w:val="28"/>
          <w:szCs w:val="28"/>
        </w:rPr>
        <w:t>s</w:t>
      </w:r>
      <w:r w:rsidR="0020111B" w:rsidRPr="00E423B3">
        <w:rPr>
          <w:rStyle w:val="Strong"/>
          <w:rFonts w:cstheme="minorHAnsi"/>
          <w:color w:val="auto"/>
          <w:sz w:val="28"/>
          <w:szCs w:val="28"/>
        </w:rPr>
        <w:t>:</w:t>
      </w:r>
      <w:r w:rsidR="0020111B" w:rsidRPr="00E423B3">
        <w:rPr>
          <w:rStyle w:val="Strong"/>
          <w:rFonts w:cstheme="minorHAnsi"/>
          <w:b w:val="0"/>
          <w:color w:val="auto"/>
          <w:sz w:val="28"/>
          <w:szCs w:val="28"/>
        </w:rPr>
        <w:t xml:space="preserve"> </w:t>
      </w:r>
      <w:r w:rsidR="00FC3999" w:rsidRPr="00E423B3">
        <w:rPr>
          <w:rStyle w:val="Strong"/>
          <w:rFonts w:cstheme="minorHAnsi"/>
          <w:b w:val="0"/>
          <w:color w:val="auto"/>
          <w:sz w:val="28"/>
          <w:szCs w:val="28"/>
        </w:rPr>
        <w:t xml:space="preserve">Natalie Dorrell, Vivian Baker, Tyson Huffman, Kristin Hanle, David Villicana, Pam Campbell, Kelly Potten, Sharlene Paxton, Chad Houck, Lisa Darty, Kristie Nichols, Scott Cameron, Matt Crow, </w:t>
      </w:r>
      <w:r w:rsidR="00D62E04">
        <w:rPr>
          <w:rStyle w:val="Strong"/>
          <w:rFonts w:cstheme="minorHAnsi"/>
          <w:b w:val="0"/>
          <w:color w:val="auto"/>
          <w:sz w:val="28"/>
          <w:szCs w:val="28"/>
        </w:rPr>
        <w:t>Laura Vasquez, Matt Wanta</w:t>
      </w:r>
      <w:r w:rsidR="00EC12B2">
        <w:rPr>
          <w:rStyle w:val="Strong"/>
          <w:rFonts w:cstheme="minorHAnsi"/>
          <w:b w:val="0"/>
          <w:color w:val="auto"/>
          <w:sz w:val="28"/>
          <w:szCs w:val="28"/>
        </w:rPr>
        <w:t>, Sarah King, Rebecca Pang</w:t>
      </w:r>
      <w:proofErr w:type="gramEnd"/>
    </w:p>
    <w:p w14:paraId="672A6659" w14:textId="77777777" w:rsidR="00C90A64" w:rsidRPr="001211E4" w:rsidRDefault="00C90A64" w:rsidP="001C4607">
      <w:pPr>
        <w:rPr>
          <w:rStyle w:val="Strong"/>
          <w:rFonts w:asciiTheme="minorHAnsi" w:hAnsiTheme="minorHAnsi" w:cstheme="minorHAnsi"/>
          <w:b w:val="0"/>
          <w:color w:val="002060"/>
          <w:sz w:val="28"/>
          <w:szCs w:val="28"/>
        </w:rPr>
      </w:pPr>
    </w:p>
    <w:p w14:paraId="44C7A08E" w14:textId="4D9C0073" w:rsidR="00C90A64" w:rsidRPr="001211E4" w:rsidRDefault="00C90A64" w:rsidP="00C90A64">
      <w:pPr>
        <w:pStyle w:val="Heading2"/>
      </w:pPr>
      <w:r w:rsidRPr="001211E4">
        <w:t xml:space="preserve">Call to Order </w:t>
      </w:r>
      <w:r w:rsidR="00195D02">
        <w:t xml:space="preserve">– </w:t>
      </w:r>
      <w:r w:rsidR="00FC3999">
        <w:t>2:01pm</w:t>
      </w:r>
    </w:p>
    <w:p w14:paraId="16C27762" w14:textId="77777777" w:rsidR="00C90A64" w:rsidRPr="001211E4" w:rsidRDefault="00C90A64" w:rsidP="00C90A64">
      <w:pPr>
        <w:pStyle w:val="Heading2"/>
      </w:pPr>
      <w:r w:rsidRPr="001211E4">
        <w:t>Reading of the Purpose of the Meeting</w:t>
      </w:r>
      <w:r w:rsidRPr="001211E4">
        <w:br/>
      </w:r>
      <w:r w:rsidRPr="001211E4">
        <w:rPr>
          <w:rFonts w:eastAsia="Calibri"/>
        </w:rPr>
        <w:t xml:space="preserve">The purpose of the College Council is to serve as the chief advisory and participatory recommending body to the President, and is responsible for communicating issues specifically relevant to their constituent group and for feedback or input which </w:t>
      </w:r>
      <w:proofErr w:type="gramStart"/>
      <w:r w:rsidRPr="001211E4">
        <w:rPr>
          <w:rFonts w:eastAsia="Calibri"/>
        </w:rPr>
        <w:t>has been requested</w:t>
      </w:r>
      <w:proofErr w:type="gramEnd"/>
      <w:r w:rsidRPr="001211E4">
        <w:rPr>
          <w:rFonts w:eastAsia="Calibri"/>
        </w:rPr>
        <w:t xml:space="preserve"> by College Council.</w:t>
      </w:r>
    </w:p>
    <w:p w14:paraId="0C7E3626" w14:textId="77777777" w:rsidR="00C90A64" w:rsidRPr="001211E4" w:rsidRDefault="00C90A64" w:rsidP="00C90A64">
      <w:pPr>
        <w:pStyle w:val="Heading2"/>
      </w:pPr>
      <w:r w:rsidRPr="001211E4">
        <w:t>Approval of Minutes and Action Items</w:t>
      </w:r>
    </w:p>
    <w:p w14:paraId="0A37501D" w14:textId="143FA62B" w:rsidR="00F127FF" w:rsidRPr="001211E4" w:rsidRDefault="00E909BA" w:rsidP="00F127FF">
      <w:pPr>
        <w:ind w:left="360"/>
        <w:rPr>
          <w:rFonts w:asciiTheme="minorHAnsi" w:hAnsiTheme="minorHAnsi" w:cstheme="minorHAnsi"/>
          <w:sz w:val="28"/>
          <w:szCs w:val="28"/>
        </w:rPr>
      </w:pPr>
      <w:r w:rsidRPr="001211E4">
        <w:rPr>
          <w:rFonts w:asciiTheme="minorHAnsi" w:hAnsiTheme="minorHAnsi" w:cstheme="minorHAnsi"/>
          <w:sz w:val="28"/>
          <w:szCs w:val="28"/>
        </w:rPr>
        <w:t xml:space="preserve">Minutes approved with no changes. </w:t>
      </w:r>
      <w:r w:rsidR="0004690A" w:rsidRPr="001211E4">
        <w:rPr>
          <w:rFonts w:asciiTheme="minorHAnsi" w:hAnsiTheme="minorHAnsi" w:cstheme="minorHAnsi"/>
          <w:sz w:val="28"/>
          <w:szCs w:val="28"/>
        </w:rPr>
        <w:br/>
      </w:r>
      <w:r w:rsidR="006F0F43" w:rsidRPr="006F0F43">
        <w:rPr>
          <w:rFonts w:asciiTheme="minorHAnsi" w:hAnsiTheme="minorHAnsi" w:cstheme="minorHAnsi"/>
          <w:color w:val="FF0000"/>
          <w:sz w:val="28"/>
          <w:szCs w:val="28"/>
        </w:rPr>
        <w:t xml:space="preserve">1. Past participants of the Strategic Plan Task Force </w:t>
      </w:r>
      <w:proofErr w:type="gramStart"/>
      <w:r w:rsidR="006F0F43" w:rsidRPr="006F0F43">
        <w:rPr>
          <w:rFonts w:asciiTheme="minorHAnsi" w:hAnsiTheme="minorHAnsi" w:cstheme="minorHAnsi"/>
          <w:color w:val="FF0000"/>
          <w:sz w:val="28"/>
          <w:szCs w:val="28"/>
        </w:rPr>
        <w:t>will be reviewed</w:t>
      </w:r>
      <w:proofErr w:type="gramEnd"/>
      <w:r w:rsidR="006F0F43" w:rsidRPr="006F0F43">
        <w:rPr>
          <w:rFonts w:asciiTheme="minorHAnsi" w:hAnsiTheme="minorHAnsi" w:cstheme="minorHAnsi"/>
          <w:color w:val="FF0000"/>
          <w:sz w:val="28"/>
          <w:szCs w:val="28"/>
        </w:rPr>
        <w:t xml:space="preserve"> and recommendations will be presented at the next College Council meeting. Completion Date: November 5, 2020.</w:t>
      </w:r>
      <w:r w:rsidR="006F0F43" w:rsidRPr="006F0F43">
        <w:rPr>
          <w:rFonts w:asciiTheme="minorHAnsi" w:hAnsiTheme="minorHAnsi" w:cstheme="minorHAnsi"/>
          <w:sz w:val="28"/>
          <w:szCs w:val="28"/>
        </w:rPr>
        <w:t xml:space="preserve"> </w:t>
      </w:r>
      <w:proofErr w:type="gramStart"/>
      <w:r w:rsidR="00DF34A4" w:rsidRPr="00DF34A4">
        <w:rPr>
          <w:rFonts w:asciiTheme="minorHAnsi" w:hAnsiTheme="minorHAnsi" w:cstheme="minorHAnsi"/>
          <w:color w:val="FF0000"/>
          <w:sz w:val="28"/>
          <w:szCs w:val="28"/>
        </w:rPr>
        <w:t>Will be placed</w:t>
      </w:r>
      <w:proofErr w:type="gramEnd"/>
      <w:r w:rsidR="00DF34A4" w:rsidRPr="00DF34A4">
        <w:rPr>
          <w:rFonts w:asciiTheme="minorHAnsi" w:hAnsiTheme="minorHAnsi" w:cstheme="minorHAnsi"/>
          <w:color w:val="FF0000"/>
          <w:sz w:val="28"/>
          <w:szCs w:val="28"/>
        </w:rPr>
        <w:t xml:space="preserve"> on the November 5, 2020, agenda. </w:t>
      </w:r>
      <w:r w:rsidR="006F0F43" w:rsidRPr="00DF34A4">
        <w:rPr>
          <w:rFonts w:asciiTheme="minorHAnsi" w:hAnsiTheme="minorHAnsi" w:cstheme="minorHAnsi"/>
          <w:color w:val="FF0000"/>
          <w:sz w:val="28"/>
          <w:szCs w:val="28"/>
        </w:rPr>
        <w:br/>
      </w:r>
      <w:r w:rsidR="006F0F43" w:rsidRPr="006F0F43">
        <w:rPr>
          <w:rFonts w:asciiTheme="minorHAnsi" w:hAnsiTheme="minorHAnsi" w:cstheme="minorHAnsi"/>
          <w:color w:val="FF0000"/>
          <w:sz w:val="28"/>
          <w:szCs w:val="28"/>
        </w:rPr>
        <w:t>2. Action Item: College Council members will hold October 29, 2020 as an added meeting date to accommodate Annual Unit Plans. Completion Date: October 15, 2020.</w:t>
      </w:r>
      <w:r w:rsidR="00FC3999">
        <w:rPr>
          <w:rFonts w:asciiTheme="minorHAnsi" w:hAnsiTheme="minorHAnsi" w:cstheme="minorHAnsi"/>
          <w:color w:val="FF0000"/>
          <w:sz w:val="28"/>
          <w:szCs w:val="28"/>
        </w:rPr>
        <w:t xml:space="preserve"> Completed. </w:t>
      </w:r>
      <w:r w:rsidR="006F0F43" w:rsidRPr="006F0F43">
        <w:rPr>
          <w:rFonts w:asciiTheme="minorHAnsi" w:hAnsiTheme="minorHAnsi" w:cstheme="minorHAnsi"/>
          <w:sz w:val="28"/>
          <w:szCs w:val="28"/>
        </w:rPr>
        <w:br/>
      </w:r>
    </w:p>
    <w:p w14:paraId="417CC4F1" w14:textId="77777777" w:rsidR="00C90A64" w:rsidRPr="001211E4" w:rsidRDefault="00C90A64" w:rsidP="00C90A64">
      <w:pPr>
        <w:pStyle w:val="Heading2"/>
      </w:pPr>
      <w:r w:rsidRPr="001211E4">
        <w:lastRenderedPageBreak/>
        <w:t>Approval of Agenda</w:t>
      </w:r>
      <w:r w:rsidR="0054231C" w:rsidRPr="001211E4">
        <w:br/>
      </w:r>
      <w:r w:rsidR="00E909BA" w:rsidRPr="001211E4">
        <w:rPr>
          <w:b w:val="0"/>
        </w:rPr>
        <w:t>Agenda approved.</w:t>
      </w:r>
      <w:r w:rsidR="00E909BA" w:rsidRPr="001211E4">
        <w:t xml:space="preserve"> </w:t>
      </w:r>
    </w:p>
    <w:p w14:paraId="0AC10084" w14:textId="307CCCB6" w:rsidR="00E909BA" w:rsidRPr="001211E4" w:rsidRDefault="00C90A64" w:rsidP="007762D6">
      <w:pPr>
        <w:pStyle w:val="Heading2"/>
        <w:spacing w:after="0"/>
      </w:pPr>
      <w:r w:rsidRPr="001211E4">
        <w:t>R</w:t>
      </w:r>
      <w:r w:rsidR="00355B7C" w:rsidRPr="001211E4">
        <w:t xml:space="preserve">eporting Committees </w:t>
      </w:r>
      <w:r w:rsidR="00005F27">
        <w:t>– No reports.</w:t>
      </w:r>
    </w:p>
    <w:p w14:paraId="49154DE9" w14:textId="7E629BED" w:rsidR="00C90A64" w:rsidRPr="001211E4" w:rsidRDefault="00C90A64" w:rsidP="001B2240">
      <w:pPr>
        <w:pStyle w:val="DiscussionItem"/>
        <w:numPr>
          <w:ilvl w:val="1"/>
          <w:numId w:val="2"/>
        </w:numPr>
        <w:spacing w:after="0"/>
        <w:rPr>
          <w:sz w:val="28"/>
          <w:szCs w:val="28"/>
        </w:rPr>
      </w:pPr>
      <w:r w:rsidRPr="001211E4">
        <w:rPr>
          <w:sz w:val="28"/>
          <w:szCs w:val="28"/>
        </w:rPr>
        <w:t xml:space="preserve"> Facilities –</w:t>
      </w:r>
      <w:r w:rsidR="00267145" w:rsidRPr="001211E4">
        <w:rPr>
          <w:sz w:val="28"/>
          <w:szCs w:val="28"/>
        </w:rPr>
        <w:t>Cody Pauxtis</w:t>
      </w:r>
      <w:r w:rsidR="00355B7C" w:rsidRPr="001211E4">
        <w:rPr>
          <w:sz w:val="28"/>
          <w:szCs w:val="28"/>
        </w:rPr>
        <w:t xml:space="preserve"> </w:t>
      </w:r>
    </w:p>
    <w:p w14:paraId="64796A18" w14:textId="77777777"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Safety &amp; Security – </w:t>
      </w:r>
      <w:r w:rsidR="00355B7C" w:rsidRPr="001211E4">
        <w:rPr>
          <w:rFonts w:asciiTheme="minorHAnsi" w:hAnsiTheme="minorHAnsi"/>
          <w:sz w:val="28"/>
          <w:szCs w:val="28"/>
        </w:rPr>
        <w:t xml:space="preserve">Kevin King </w:t>
      </w:r>
    </w:p>
    <w:p w14:paraId="1B0B7E53" w14:textId="77777777"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Technology Resource Team (TRT) – Mike Campbell</w:t>
      </w:r>
      <w:r w:rsidR="0054231C" w:rsidRPr="001211E4">
        <w:rPr>
          <w:rFonts w:asciiTheme="minorHAnsi" w:hAnsiTheme="minorHAnsi"/>
          <w:sz w:val="28"/>
          <w:szCs w:val="28"/>
        </w:rPr>
        <w:t xml:space="preserve"> </w:t>
      </w:r>
    </w:p>
    <w:p w14:paraId="6933898D" w14:textId="77777777"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Student Success Support Programs (SSSP) –</w:t>
      </w:r>
      <w:r w:rsidR="006A195B" w:rsidRPr="001211E4">
        <w:rPr>
          <w:rFonts w:asciiTheme="minorHAnsi" w:hAnsiTheme="minorHAnsi"/>
          <w:sz w:val="28"/>
          <w:szCs w:val="28"/>
        </w:rPr>
        <w:t>Heather Ostash</w:t>
      </w:r>
      <w:r w:rsidR="0054231C" w:rsidRPr="001211E4">
        <w:rPr>
          <w:rFonts w:asciiTheme="minorHAnsi" w:hAnsiTheme="minorHAnsi"/>
          <w:sz w:val="28"/>
          <w:szCs w:val="28"/>
        </w:rPr>
        <w:t xml:space="preserve"> </w:t>
      </w:r>
    </w:p>
    <w:p w14:paraId="7B04367D" w14:textId="61C6DE6C"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Incarcerated Students Education Program – Peter Fulks</w:t>
      </w:r>
      <w:r w:rsidR="00012EB0" w:rsidRPr="001211E4">
        <w:rPr>
          <w:rFonts w:asciiTheme="minorHAnsi" w:hAnsiTheme="minorHAnsi"/>
          <w:sz w:val="28"/>
          <w:szCs w:val="28"/>
        </w:rPr>
        <w:br/>
      </w:r>
    </w:p>
    <w:p w14:paraId="4F4F4794" w14:textId="079272A0" w:rsidR="00F127FF" w:rsidRDefault="00C90A64" w:rsidP="00F42054">
      <w:pPr>
        <w:pStyle w:val="Heading2"/>
        <w:spacing w:after="0"/>
      </w:pPr>
      <w:r w:rsidRPr="001211E4">
        <w:t>Discussion Items</w:t>
      </w:r>
      <w:r w:rsidR="00F42054" w:rsidRPr="001211E4">
        <w:t xml:space="preserve"> </w:t>
      </w:r>
    </w:p>
    <w:p w14:paraId="79E1E9CE" w14:textId="071CDBE5" w:rsidR="006F0F43" w:rsidRPr="00557D01" w:rsidRDefault="00252C5C" w:rsidP="006F0F43">
      <w:pPr>
        <w:pStyle w:val="ListParagraph"/>
        <w:numPr>
          <w:ilvl w:val="1"/>
          <w:numId w:val="2"/>
        </w:numPr>
      </w:pPr>
      <w:r>
        <w:rPr>
          <w:rFonts w:asciiTheme="minorHAnsi" w:hAnsiTheme="minorHAnsi" w:cstheme="minorHAnsi"/>
          <w:sz w:val="28"/>
          <w:szCs w:val="28"/>
        </w:rPr>
        <w:t xml:space="preserve"> </w:t>
      </w:r>
      <w:r w:rsidR="006F0F43" w:rsidRPr="0034220C">
        <w:rPr>
          <w:rFonts w:asciiTheme="minorHAnsi" w:hAnsiTheme="minorHAnsi" w:cstheme="minorHAnsi"/>
          <w:sz w:val="28"/>
          <w:szCs w:val="28"/>
        </w:rPr>
        <w:t>Annual Unit Plan Presentations (list attached</w:t>
      </w:r>
      <w:proofErr w:type="gramStart"/>
      <w:r w:rsidR="006F0F43" w:rsidRPr="0034220C">
        <w:rPr>
          <w:rFonts w:asciiTheme="minorHAnsi" w:hAnsiTheme="minorHAnsi" w:cstheme="minorHAnsi"/>
          <w:sz w:val="28"/>
          <w:szCs w:val="28"/>
        </w:rPr>
        <w:t>)</w:t>
      </w:r>
      <w:proofErr w:type="gramEnd"/>
      <w:r w:rsidR="00806779">
        <w:rPr>
          <w:rFonts w:asciiTheme="minorHAnsi" w:hAnsiTheme="minorHAnsi" w:cstheme="minorHAnsi"/>
          <w:sz w:val="28"/>
          <w:szCs w:val="28"/>
        </w:rPr>
        <w:br/>
        <w:t xml:space="preserve">The Annual Unit Plans were presented. The list of presenters </w:t>
      </w:r>
      <w:proofErr w:type="gramStart"/>
      <w:r w:rsidR="00806779">
        <w:rPr>
          <w:rFonts w:asciiTheme="minorHAnsi" w:hAnsiTheme="minorHAnsi" w:cstheme="minorHAnsi"/>
          <w:sz w:val="28"/>
          <w:szCs w:val="28"/>
        </w:rPr>
        <w:t>is attached</w:t>
      </w:r>
      <w:proofErr w:type="gramEnd"/>
      <w:r w:rsidR="00806779">
        <w:rPr>
          <w:rFonts w:asciiTheme="minorHAnsi" w:hAnsiTheme="minorHAnsi" w:cstheme="minorHAnsi"/>
          <w:sz w:val="28"/>
          <w:szCs w:val="28"/>
        </w:rPr>
        <w:t xml:space="preserve">. </w:t>
      </w:r>
      <w:r w:rsidR="006F0F43" w:rsidRPr="0034220C">
        <w:rPr>
          <w:rFonts w:asciiTheme="minorHAnsi" w:hAnsiTheme="minorHAnsi" w:cstheme="minorHAnsi"/>
          <w:sz w:val="28"/>
          <w:szCs w:val="28"/>
        </w:rPr>
        <w:br/>
      </w:r>
      <w:r w:rsidR="006F0F43">
        <w:rPr>
          <w:rFonts w:asciiTheme="minorHAnsi" w:hAnsiTheme="minorHAnsi" w:cstheme="minorHAnsi"/>
          <w:sz w:val="28"/>
          <w:szCs w:val="28"/>
        </w:rPr>
        <w:t xml:space="preserve">The AUP’s can be viewed at the following location </w:t>
      </w:r>
      <w:hyperlink r:id="rId8" w:history="1">
        <w:r w:rsidR="006F0F43" w:rsidRPr="00A74663">
          <w:rPr>
            <w:rStyle w:val="Hyperlink"/>
            <w:rFonts w:asciiTheme="minorHAnsi" w:hAnsiTheme="minorHAnsi" w:cstheme="minorHAnsi"/>
            <w:sz w:val="28"/>
            <w:szCs w:val="28"/>
          </w:rPr>
          <w:t>http://planning.cerrocoso.edu/2021-2022.html</w:t>
        </w:r>
      </w:hyperlink>
      <w:r w:rsidR="00806779">
        <w:rPr>
          <w:rStyle w:val="Hyperlink"/>
          <w:rFonts w:asciiTheme="minorHAnsi" w:hAnsiTheme="minorHAnsi" w:cstheme="minorHAnsi"/>
          <w:sz w:val="28"/>
          <w:szCs w:val="28"/>
        </w:rPr>
        <w:br/>
      </w:r>
    </w:p>
    <w:p w14:paraId="6AD37760" w14:textId="341BB03D" w:rsidR="006F0F43" w:rsidRPr="00557D01" w:rsidRDefault="006F0F43" w:rsidP="006F0F43">
      <w:pPr>
        <w:pStyle w:val="ListParagraph"/>
        <w:numPr>
          <w:ilvl w:val="1"/>
          <w:numId w:val="2"/>
        </w:numPr>
      </w:pPr>
      <w:r>
        <w:rPr>
          <w:rFonts w:asciiTheme="minorHAnsi" w:hAnsiTheme="minorHAnsi" w:cstheme="minorHAnsi"/>
          <w:sz w:val="28"/>
          <w:szCs w:val="28"/>
        </w:rPr>
        <w:t xml:space="preserve"> Climate Survey (attachment</w:t>
      </w:r>
      <w:proofErr w:type="gramStart"/>
      <w:r>
        <w:rPr>
          <w:rFonts w:asciiTheme="minorHAnsi" w:hAnsiTheme="minorHAnsi" w:cstheme="minorHAnsi"/>
          <w:sz w:val="28"/>
          <w:szCs w:val="28"/>
        </w:rPr>
        <w:t>)</w:t>
      </w:r>
      <w:proofErr w:type="gramEnd"/>
      <w:r w:rsidR="00FC3999">
        <w:rPr>
          <w:rFonts w:asciiTheme="minorHAnsi" w:hAnsiTheme="minorHAnsi" w:cstheme="minorHAnsi"/>
          <w:sz w:val="28"/>
          <w:szCs w:val="28"/>
        </w:rPr>
        <w:br/>
        <w:t xml:space="preserve">The </w:t>
      </w:r>
      <w:r w:rsidR="00DF34A4">
        <w:rPr>
          <w:rFonts w:asciiTheme="minorHAnsi" w:hAnsiTheme="minorHAnsi" w:cstheme="minorHAnsi"/>
          <w:sz w:val="28"/>
          <w:szCs w:val="28"/>
        </w:rPr>
        <w:t>Climate</w:t>
      </w:r>
      <w:r w:rsidR="00FC3999">
        <w:rPr>
          <w:rFonts w:asciiTheme="minorHAnsi" w:hAnsiTheme="minorHAnsi" w:cstheme="minorHAnsi"/>
          <w:sz w:val="28"/>
          <w:szCs w:val="28"/>
        </w:rPr>
        <w:t xml:space="preserve"> Survey results were obtained and added for review. </w:t>
      </w:r>
      <w:r w:rsidR="00895D75">
        <w:rPr>
          <w:rFonts w:asciiTheme="minorHAnsi" w:hAnsiTheme="minorHAnsi" w:cstheme="minorHAnsi"/>
          <w:sz w:val="28"/>
          <w:szCs w:val="28"/>
        </w:rPr>
        <w:t xml:space="preserve">The Climate Survey discussions are ongoing and </w:t>
      </w:r>
      <w:proofErr w:type="gramStart"/>
      <w:r w:rsidR="00895D75">
        <w:rPr>
          <w:rFonts w:asciiTheme="minorHAnsi" w:hAnsiTheme="minorHAnsi" w:cstheme="minorHAnsi"/>
          <w:sz w:val="28"/>
          <w:szCs w:val="28"/>
        </w:rPr>
        <w:t>w</w:t>
      </w:r>
      <w:r w:rsidR="00FC3999">
        <w:rPr>
          <w:rFonts w:asciiTheme="minorHAnsi" w:hAnsiTheme="minorHAnsi" w:cstheme="minorHAnsi"/>
          <w:sz w:val="28"/>
          <w:szCs w:val="28"/>
        </w:rPr>
        <w:t>ill be added</w:t>
      </w:r>
      <w:proofErr w:type="gramEnd"/>
      <w:r w:rsidR="00FC3999">
        <w:rPr>
          <w:rFonts w:asciiTheme="minorHAnsi" w:hAnsiTheme="minorHAnsi" w:cstheme="minorHAnsi"/>
          <w:sz w:val="28"/>
          <w:szCs w:val="28"/>
        </w:rPr>
        <w:t xml:space="preserve"> </w:t>
      </w:r>
      <w:r w:rsidR="00895D75">
        <w:rPr>
          <w:rFonts w:asciiTheme="minorHAnsi" w:hAnsiTheme="minorHAnsi" w:cstheme="minorHAnsi"/>
          <w:sz w:val="28"/>
          <w:szCs w:val="28"/>
        </w:rPr>
        <w:t xml:space="preserve">for a future agenda item. </w:t>
      </w:r>
      <w:r w:rsidR="00FC3999">
        <w:rPr>
          <w:rFonts w:asciiTheme="minorHAnsi" w:hAnsiTheme="minorHAnsi" w:cstheme="minorHAnsi"/>
          <w:sz w:val="28"/>
          <w:szCs w:val="28"/>
        </w:rPr>
        <w:t xml:space="preserve"> </w:t>
      </w:r>
      <w:r w:rsidR="00DF34A4">
        <w:rPr>
          <w:rFonts w:asciiTheme="minorHAnsi" w:hAnsiTheme="minorHAnsi" w:cstheme="minorHAnsi"/>
          <w:sz w:val="28"/>
          <w:szCs w:val="28"/>
        </w:rPr>
        <w:br/>
      </w:r>
    </w:p>
    <w:p w14:paraId="4D977B4F" w14:textId="591F3DDD" w:rsidR="006F0F43" w:rsidRPr="00B80A7B" w:rsidRDefault="006F0F43" w:rsidP="006F0F43">
      <w:pPr>
        <w:pStyle w:val="ListParagraph"/>
        <w:numPr>
          <w:ilvl w:val="1"/>
          <w:numId w:val="2"/>
        </w:numPr>
      </w:pPr>
      <w:r>
        <w:rPr>
          <w:rFonts w:asciiTheme="minorHAnsi" w:hAnsiTheme="minorHAnsi" w:cstheme="minorHAnsi"/>
          <w:sz w:val="28"/>
          <w:szCs w:val="28"/>
        </w:rPr>
        <w:t xml:space="preserve"> Banner </w:t>
      </w:r>
      <w:proofErr w:type="spellStart"/>
      <w:r>
        <w:rPr>
          <w:rFonts w:asciiTheme="minorHAnsi" w:hAnsiTheme="minorHAnsi" w:cstheme="minorHAnsi"/>
          <w:sz w:val="28"/>
          <w:szCs w:val="28"/>
        </w:rPr>
        <w:t>Saas</w:t>
      </w:r>
      <w:proofErr w:type="spellEnd"/>
      <w:r>
        <w:rPr>
          <w:rFonts w:asciiTheme="minorHAnsi" w:hAnsiTheme="minorHAnsi" w:cstheme="minorHAnsi"/>
          <w:sz w:val="28"/>
          <w:szCs w:val="28"/>
        </w:rPr>
        <w:t xml:space="preserve"> </w:t>
      </w:r>
      <w:r w:rsidR="00DF34A4">
        <w:rPr>
          <w:rFonts w:asciiTheme="minorHAnsi" w:hAnsiTheme="minorHAnsi" w:cstheme="minorHAnsi"/>
          <w:sz w:val="28"/>
          <w:szCs w:val="28"/>
        </w:rPr>
        <w:br/>
      </w:r>
      <w:r w:rsidR="00E423B3">
        <w:rPr>
          <w:rFonts w:asciiTheme="minorHAnsi" w:hAnsiTheme="minorHAnsi" w:cstheme="minorHAnsi"/>
          <w:sz w:val="28"/>
          <w:szCs w:val="28"/>
        </w:rPr>
        <w:t>A decision o</w:t>
      </w:r>
      <w:r w:rsidR="00895D75">
        <w:rPr>
          <w:rFonts w:asciiTheme="minorHAnsi" w:hAnsiTheme="minorHAnsi" w:cstheme="minorHAnsi"/>
          <w:sz w:val="28"/>
          <w:szCs w:val="28"/>
        </w:rPr>
        <w:t xml:space="preserve">n whether or not Cerro Coso will support </w:t>
      </w:r>
      <w:r w:rsidR="00E423B3">
        <w:rPr>
          <w:rFonts w:asciiTheme="minorHAnsi" w:hAnsiTheme="minorHAnsi" w:cstheme="minorHAnsi"/>
          <w:sz w:val="28"/>
          <w:szCs w:val="28"/>
        </w:rPr>
        <w:t>B</w:t>
      </w:r>
      <w:r w:rsidR="00DF34A4">
        <w:rPr>
          <w:rFonts w:asciiTheme="minorHAnsi" w:hAnsiTheme="minorHAnsi" w:cstheme="minorHAnsi"/>
          <w:sz w:val="28"/>
          <w:szCs w:val="28"/>
        </w:rPr>
        <w:t xml:space="preserve">anner </w:t>
      </w:r>
      <w:proofErr w:type="spellStart"/>
      <w:r w:rsidR="00DF34A4">
        <w:rPr>
          <w:rFonts w:asciiTheme="minorHAnsi" w:hAnsiTheme="minorHAnsi" w:cstheme="minorHAnsi"/>
          <w:sz w:val="28"/>
          <w:szCs w:val="28"/>
        </w:rPr>
        <w:t>Saas</w:t>
      </w:r>
      <w:proofErr w:type="spellEnd"/>
      <w:r w:rsidR="00DF34A4">
        <w:rPr>
          <w:rFonts w:asciiTheme="minorHAnsi" w:hAnsiTheme="minorHAnsi" w:cstheme="minorHAnsi"/>
          <w:sz w:val="28"/>
          <w:szCs w:val="28"/>
        </w:rPr>
        <w:t xml:space="preserve">, also referred to as Baseline Banner, </w:t>
      </w:r>
      <w:r w:rsidR="00E423B3">
        <w:rPr>
          <w:rFonts w:asciiTheme="minorHAnsi" w:hAnsiTheme="minorHAnsi" w:cstheme="minorHAnsi"/>
          <w:sz w:val="28"/>
          <w:szCs w:val="28"/>
        </w:rPr>
        <w:t>is needed by November 5 or 6, 2020.</w:t>
      </w:r>
      <w:r w:rsidR="00DF34A4">
        <w:rPr>
          <w:rFonts w:asciiTheme="minorHAnsi" w:hAnsiTheme="minorHAnsi" w:cstheme="minorHAnsi"/>
          <w:sz w:val="28"/>
          <w:szCs w:val="28"/>
        </w:rPr>
        <w:t xml:space="preserve"> It was the consensus of the group that support </w:t>
      </w:r>
      <w:proofErr w:type="gramStart"/>
      <w:r w:rsidR="00DF34A4">
        <w:rPr>
          <w:rFonts w:asciiTheme="minorHAnsi" w:hAnsiTheme="minorHAnsi" w:cstheme="minorHAnsi"/>
          <w:sz w:val="28"/>
          <w:szCs w:val="28"/>
        </w:rPr>
        <w:t>would be given</w:t>
      </w:r>
      <w:proofErr w:type="gramEnd"/>
      <w:r w:rsidR="00DF34A4">
        <w:rPr>
          <w:rFonts w:asciiTheme="minorHAnsi" w:hAnsiTheme="minorHAnsi" w:cstheme="minorHAnsi"/>
          <w:sz w:val="28"/>
          <w:szCs w:val="28"/>
        </w:rPr>
        <w:t xml:space="preserve"> for the program and to move forward.  </w:t>
      </w:r>
      <w:r w:rsidR="00DF34A4">
        <w:rPr>
          <w:rFonts w:asciiTheme="minorHAnsi" w:hAnsiTheme="minorHAnsi" w:cstheme="minorHAnsi"/>
          <w:sz w:val="28"/>
          <w:szCs w:val="28"/>
        </w:rPr>
        <w:br/>
      </w:r>
    </w:p>
    <w:p w14:paraId="53282BAF" w14:textId="584B3745" w:rsidR="00005F27" w:rsidRPr="00005F27" w:rsidRDefault="006F0F43" w:rsidP="006F0F43">
      <w:pPr>
        <w:pStyle w:val="ListParagraph"/>
        <w:numPr>
          <w:ilvl w:val="1"/>
          <w:numId w:val="2"/>
        </w:numPr>
      </w:pPr>
      <w:r>
        <w:rPr>
          <w:rFonts w:asciiTheme="minorHAnsi" w:hAnsiTheme="minorHAnsi" w:cstheme="minorHAnsi"/>
          <w:sz w:val="28"/>
          <w:szCs w:val="28"/>
        </w:rPr>
        <w:t xml:space="preserve"> Administrative Unit Reviews (attachments) </w:t>
      </w:r>
      <w:r w:rsidR="00FC3999">
        <w:rPr>
          <w:rFonts w:asciiTheme="minorHAnsi" w:hAnsiTheme="minorHAnsi" w:cstheme="minorHAnsi"/>
          <w:sz w:val="28"/>
          <w:szCs w:val="28"/>
        </w:rPr>
        <w:br/>
        <w:t xml:space="preserve">The </w:t>
      </w:r>
      <w:r w:rsidR="00E423B3">
        <w:rPr>
          <w:rFonts w:asciiTheme="minorHAnsi" w:hAnsiTheme="minorHAnsi" w:cstheme="minorHAnsi"/>
          <w:sz w:val="28"/>
          <w:szCs w:val="28"/>
        </w:rPr>
        <w:t>Administrative Unit Reviews</w:t>
      </w:r>
      <w:r w:rsidR="00FC3999">
        <w:rPr>
          <w:rFonts w:asciiTheme="minorHAnsi" w:hAnsiTheme="minorHAnsi" w:cstheme="minorHAnsi"/>
          <w:sz w:val="28"/>
          <w:szCs w:val="28"/>
        </w:rPr>
        <w:t xml:space="preserve"> </w:t>
      </w:r>
      <w:proofErr w:type="gramStart"/>
      <w:r w:rsidR="00FC3999">
        <w:rPr>
          <w:rFonts w:asciiTheme="minorHAnsi" w:hAnsiTheme="minorHAnsi" w:cstheme="minorHAnsi"/>
          <w:sz w:val="28"/>
          <w:szCs w:val="28"/>
        </w:rPr>
        <w:t>have been added</w:t>
      </w:r>
      <w:proofErr w:type="gramEnd"/>
      <w:r w:rsidR="00FC3999">
        <w:rPr>
          <w:rFonts w:asciiTheme="minorHAnsi" w:hAnsiTheme="minorHAnsi" w:cstheme="minorHAnsi"/>
          <w:sz w:val="28"/>
          <w:szCs w:val="28"/>
        </w:rPr>
        <w:t xml:space="preserve"> to the groups for review and input. </w:t>
      </w:r>
      <w:r w:rsidR="00E423B3">
        <w:rPr>
          <w:rFonts w:asciiTheme="minorHAnsi" w:hAnsiTheme="minorHAnsi" w:cstheme="minorHAnsi"/>
          <w:sz w:val="28"/>
          <w:szCs w:val="28"/>
        </w:rPr>
        <w:t xml:space="preserve">The AUR’s </w:t>
      </w:r>
      <w:proofErr w:type="gramStart"/>
      <w:r w:rsidR="00E423B3">
        <w:rPr>
          <w:rFonts w:asciiTheme="minorHAnsi" w:hAnsiTheme="minorHAnsi" w:cstheme="minorHAnsi"/>
          <w:sz w:val="28"/>
          <w:szCs w:val="28"/>
        </w:rPr>
        <w:t>have also been placed</w:t>
      </w:r>
      <w:proofErr w:type="gramEnd"/>
      <w:r w:rsidR="00E423B3">
        <w:rPr>
          <w:rFonts w:asciiTheme="minorHAnsi" w:hAnsiTheme="minorHAnsi" w:cstheme="minorHAnsi"/>
          <w:sz w:val="28"/>
          <w:szCs w:val="28"/>
        </w:rPr>
        <w:t xml:space="preserve"> on </w:t>
      </w:r>
      <w:proofErr w:type="spellStart"/>
      <w:r w:rsidR="00E423B3">
        <w:rPr>
          <w:rFonts w:asciiTheme="minorHAnsi" w:hAnsiTheme="minorHAnsi" w:cstheme="minorHAnsi"/>
          <w:sz w:val="28"/>
          <w:szCs w:val="28"/>
        </w:rPr>
        <w:t>insideCC</w:t>
      </w:r>
      <w:proofErr w:type="spellEnd"/>
      <w:r w:rsidR="00E423B3">
        <w:rPr>
          <w:rFonts w:asciiTheme="minorHAnsi" w:hAnsiTheme="minorHAnsi" w:cstheme="minorHAnsi"/>
          <w:sz w:val="28"/>
          <w:szCs w:val="28"/>
        </w:rPr>
        <w:t xml:space="preserve"> </w:t>
      </w:r>
      <w:r w:rsidR="00895D75">
        <w:rPr>
          <w:rFonts w:asciiTheme="minorHAnsi" w:hAnsiTheme="minorHAnsi" w:cstheme="minorHAnsi"/>
          <w:sz w:val="28"/>
          <w:szCs w:val="28"/>
        </w:rPr>
        <w:t>on</w:t>
      </w:r>
      <w:r w:rsidR="00E423B3">
        <w:rPr>
          <w:rFonts w:asciiTheme="minorHAnsi" w:hAnsiTheme="minorHAnsi" w:cstheme="minorHAnsi"/>
          <w:sz w:val="28"/>
          <w:szCs w:val="28"/>
        </w:rPr>
        <w:t xml:space="preserve"> the College Council Governance page. College Council members should share the AUR’s with their</w:t>
      </w:r>
      <w:r w:rsidR="00895D75">
        <w:rPr>
          <w:rFonts w:asciiTheme="minorHAnsi" w:hAnsiTheme="minorHAnsi" w:cstheme="minorHAnsi"/>
          <w:sz w:val="28"/>
          <w:szCs w:val="28"/>
        </w:rPr>
        <w:t xml:space="preserve"> constituencies and provide </w:t>
      </w:r>
      <w:r w:rsidR="00E423B3">
        <w:rPr>
          <w:rFonts w:asciiTheme="minorHAnsi" w:hAnsiTheme="minorHAnsi" w:cstheme="minorHAnsi"/>
          <w:sz w:val="28"/>
          <w:szCs w:val="28"/>
        </w:rPr>
        <w:t>feedbac</w:t>
      </w:r>
      <w:r w:rsidR="00895D75">
        <w:rPr>
          <w:rFonts w:asciiTheme="minorHAnsi" w:hAnsiTheme="minorHAnsi" w:cstheme="minorHAnsi"/>
          <w:sz w:val="28"/>
          <w:szCs w:val="28"/>
        </w:rPr>
        <w:t xml:space="preserve">k directly to President Hancock, or Vice Presidents Marvin and Ostash, </w:t>
      </w:r>
      <w:r w:rsidR="00E423B3">
        <w:rPr>
          <w:rFonts w:asciiTheme="minorHAnsi" w:hAnsiTheme="minorHAnsi" w:cstheme="minorHAnsi"/>
          <w:sz w:val="28"/>
          <w:szCs w:val="28"/>
        </w:rPr>
        <w:t xml:space="preserve">by November 6, 2020. President Hancock will provide feedback to the district no later than </w:t>
      </w:r>
      <w:r w:rsidR="00DF34A4">
        <w:rPr>
          <w:rFonts w:asciiTheme="minorHAnsi" w:hAnsiTheme="minorHAnsi" w:cstheme="minorHAnsi"/>
          <w:sz w:val="28"/>
          <w:szCs w:val="28"/>
        </w:rPr>
        <w:t xml:space="preserve">November 10, 2020. </w:t>
      </w:r>
    </w:p>
    <w:p w14:paraId="47627305" w14:textId="46376288" w:rsidR="006F0F43" w:rsidRPr="0034220C" w:rsidRDefault="00DF34A4" w:rsidP="00005F27">
      <w:pPr>
        <w:pStyle w:val="ListParagraph"/>
      </w:pPr>
      <w:r w:rsidRPr="00E423B3">
        <w:rPr>
          <w:rFonts w:asciiTheme="minorHAnsi" w:hAnsiTheme="minorHAnsi" w:cstheme="minorHAnsi"/>
          <w:color w:val="FF0000"/>
          <w:sz w:val="28"/>
          <w:szCs w:val="28"/>
        </w:rPr>
        <w:t>Action Item: Feedback on A</w:t>
      </w:r>
      <w:r w:rsidR="00005F27">
        <w:rPr>
          <w:rFonts w:asciiTheme="minorHAnsi" w:hAnsiTheme="minorHAnsi" w:cstheme="minorHAnsi"/>
          <w:color w:val="FF0000"/>
          <w:sz w:val="28"/>
          <w:szCs w:val="28"/>
        </w:rPr>
        <w:t xml:space="preserve">dministrative </w:t>
      </w:r>
      <w:r w:rsidRPr="00E423B3">
        <w:rPr>
          <w:rFonts w:asciiTheme="minorHAnsi" w:hAnsiTheme="minorHAnsi" w:cstheme="minorHAnsi"/>
          <w:color w:val="FF0000"/>
          <w:sz w:val="28"/>
          <w:szCs w:val="28"/>
        </w:rPr>
        <w:t>U</w:t>
      </w:r>
      <w:r w:rsidR="00005F27">
        <w:rPr>
          <w:rFonts w:asciiTheme="minorHAnsi" w:hAnsiTheme="minorHAnsi" w:cstheme="minorHAnsi"/>
          <w:color w:val="FF0000"/>
          <w:sz w:val="28"/>
          <w:szCs w:val="28"/>
        </w:rPr>
        <w:t xml:space="preserve">nit </w:t>
      </w:r>
      <w:r w:rsidRPr="00E423B3">
        <w:rPr>
          <w:rFonts w:asciiTheme="minorHAnsi" w:hAnsiTheme="minorHAnsi" w:cstheme="minorHAnsi"/>
          <w:color w:val="FF0000"/>
          <w:sz w:val="28"/>
          <w:szCs w:val="28"/>
        </w:rPr>
        <w:t>R</w:t>
      </w:r>
      <w:r w:rsidR="00005F27">
        <w:rPr>
          <w:rFonts w:asciiTheme="minorHAnsi" w:hAnsiTheme="minorHAnsi" w:cstheme="minorHAnsi"/>
          <w:color w:val="FF0000"/>
          <w:sz w:val="28"/>
          <w:szCs w:val="28"/>
        </w:rPr>
        <w:t>eviews</w:t>
      </w:r>
      <w:r w:rsidRPr="00E423B3">
        <w:rPr>
          <w:rFonts w:asciiTheme="minorHAnsi" w:hAnsiTheme="minorHAnsi" w:cstheme="minorHAnsi"/>
          <w:color w:val="FF0000"/>
          <w:sz w:val="28"/>
          <w:szCs w:val="28"/>
        </w:rPr>
        <w:t xml:space="preserve"> </w:t>
      </w:r>
      <w:proofErr w:type="gramStart"/>
      <w:r w:rsidR="00005F27">
        <w:rPr>
          <w:rFonts w:asciiTheme="minorHAnsi" w:hAnsiTheme="minorHAnsi" w:cstheme="minorHAnsi"/>
          <w:color w:val="FF0000"/>
          <w:sz w:val="28"/>
          <w:szCs w:val="28"/>
        </w:rPr>
        <w:t>should be sent</w:t>
      </w:r>
      <w:proofErr w:type="gramEnd"/>
      <w:r w:rsidR="00005F27">
        <w:rPr>
          <w:rFonts w:asciiTheme="minorHAnsi" w:hAnsiTheme="minorHAnsi" w:cstheme="minorHAnsi"/>
          <w:color w:val="FF0000"/>
          <w:sz w:val="28"/>
          <w:szCs w:val="28"/>
        </w:rPr>
        <w:t xml:space="preserve"> </w:t>
      </w:r>
      <w:r w:rsidR="00005F27" w:rsidRPr="00E423B3">
        <w:rPr>
          <w:rFonts w:asciiTheme="minorHAnsi" w:hAnsiTheme="minorHAnsi" w:cstheme="minorHAnsi"/>
          <w:color w:val="FF0000"/>
          <w:sz w:val="28"/>
          <w:szCs w:val="28"/>
        </w:rPr>
        <w:t>to</w:t>
      </w:r>
      <w:r w:rsidRPr="00E423B3">
        <w:rPr>
          <w:rFonts w:asciiTheme="minorHAnsi" w:hAnsiTheme="minorHAnsi" w:cstheme="minorHAnsi"/>
          <w:color w:val="FF0000"/>
          <w:sz w:val="28"/>
          <w:szCs w:val="28"/>
        </w:rPr>
        <w:t xml:space="preserve"> President Hancock</w:t>
      </w:r>
      <w:r w:rsidR="00895D75">
        <w:rPr>
          <w:rFonts w:asciiTheme="minorHAnsi" w:hAnsiTheme="minorHAnsi" w:cstheme="minorHAnsi"/>
          <w:color w:val="FF0000"/>
          <w:sz w:val="28"/>
          <w:szCs w:val="28"/>
        </w:rPr>
        <w:t>, or Vice Presidents Marvin and Ostash,</w:t>
      </w:r>
      <w:r w:rsidRPr="00E423B3">
        <w:rPr>
          <w:rFonts w:asciiTheme="minorHAnsi" w:hAnsiTheme="minorHAnsi" w:cstheme="minorHAnsi"/>
          <w:color w:val="FF0000"/>
          <w:sz w:val="28"/>
          <w:szCs w:val="28"/>
        </w:rPr>
        <w:t xml:space="preserve"> by November 6, 2020. </w:t>
      </w:r>
      <w:r w:rsidR="00005F27">
        <w:rPr>
          <w:rFonts w:asciiTheme="minorHAnsi" w:hAnsiTheme="minorHAnsi" w:cstheme="minorHAnsi"/>
          <w:color w:val="FF0000"/>
          <w:sz w:val="28"/>
          <w:szCs w:val="28"/>
        </w:rPr>
        <w:t xml:space="preserve">Completion Date: November 6, 2020. </w:t>
      </w:r>
      <w:r w:rsidR="00FC3999">
        <w:rPr>
          <w:rFonts w:asciiTheme="minorHAnsi" w:hAnsiTheme="minorHAnsi" w:cstheme="minorHAnsi"/>
          <w:sz w:val="28"/>
          <w:szCs w:val="28"/>
        </w:rPr>
        <w:br/>
      </w:r>
    </w:p>
    <w:p w14:paraId="63C7E75A" w14:textId="2020D2DB" w:rsidR="00C5537C" w:rsidRPr="001211E4" w:rsidRDefault="00C5537C" w:rsidP="00C5537C">
      <w:pPr>
        <w:pStyle w:val="Heading2"/>
        <w:spacing w:after="0"/>
      </w:pPr>
      <w:r w:rsidRPr="001211E4">
        <w:lastRenderedPageBreak/>
        <w:t>A</w:t>
      </w:r>
      <w:r w:rsidR="00F42054" w:rsidRPr="001211E4">
        <w:t xml:space="preserve">ssociate Committees </w:t>
      </w:r>
      <w:r w:rsidR="00005F27">
        <w:t>– No reports.</w:t>
      </w:r>
    </w:p>
    <w:p w14:paraId="6CD5B28D" w14:textId="758ACA1F" w:rsidR="00C5537C" w:rsidRPr="001211E4" w:rsidRDefault="00C5537C" w:rsidP="00C5537C">
      <w:pPr>
        <w:pStyle w:val="DiscussionItem"/>
        <w:numPr>
          <w:ilvl w:val="1"/>
          <w:numId w:val="2"/>
        </w:numPr>
        <w:spacing w:after="0"/>
        <w:rPr>
          <w:sz w:val="28"/>
          <w:szCs w:val="28"/>
        </w:rPr>
      </w:pPr>
      <w:r w:rsidRPr="001211E4">
        <w:rPr>
          <w:sz w:val="28"/>
          <w:szCs w:val="28"/>
        </w:rPr>
        <w:t xml:space="preserve">Budget Development – Lisa Couch – </w:t>
      </w:r>
      <w:r w:rsidRPr="001211E4">
        <w:rPr>
          <w:i/>
          <w:sz w:val="28"/>
          <w:szCs w:val="28"/>
        </w:rPr>
        <w:t>Title V, Sec. 53200:C.10</w:t>
      </w:r>
    </w:p>
    <w:p w14:paraId="1A222A2C" w14:textId="69990AAA" w:rsidR="00C5537C" w:rsidRPr="001211E4" w:rsidRDefault="00C5537C" w:rsidP="00C5537C">
      <w:pPr>
        <w:pStyle w:val="DiscussionItem"/>
        <w:numPr>
          <w:ilvl w:val="0"/>
          <w:numId w:val="0"/>
        </w:numPr>
        <w:spacing w:after="0"/>
        <w:ind w:left="720"/>
        <w:rPr>
          <w:sz w:val="28"/>
          <w:szCs w:val="28"/>
        </w:rPr>
      </w:pPr>
      <w:r w:rsidRPr="001211E4">
        <w:rPr>
          <w:sz w:val="28"/>
          <w:szCs w:val="28"/>
        </w:rPr>
        <w:t>7.1</w:t>
      </w:r>
      <w:proofErr w:type="gramStart"/>
      <w:r w:rsidRPr="001211E4">
        <w:rPr>
          <w:sz w:val="28"/>
          <w:szCs w:val="28"/>
        </w:rPr>
        <w:t>.a</w:t>
      </w:r>
      <w:proofErr w:type="gramEnd"/>
      <w:r w:rsidRPr="001211E4">
        <w:rPr>
          <w:sz w:val="28"/>
          <w:szCs w:val="28"/>
        </w:rPr>
        <w:t xml:space="preserve"> District Wide Budget Development Committee </w:t>
      </w:r>
      <w:r w:rsidRPr="001211E4">
        <w:rPr>
          <w:i/>
          <w:sz w:val="28"/>
          <w:szCs w:val="28"/>
        </w:rPr>
        <w:t>Title V, Sec. 53200:C.10</w:t>
      </w:r>
    </w:p>
    <w:p w14:paraId="7CC76226" w14:textId="79F34D74" w:rsidR="00012EB0" w:rsidRPr="001211E4" w:rsidRDefault="00C5537C" w:rsidP="005456FB">
      <w:pPr>
        <w:pStyle w:val="DiscussionItem"/>
        <w:numPr>
          <w:ilvl w:val="1"/>
          <w:numId w:val="2"/>
        </w:numPr>
        <w:spacing w:after="0"/>
        <w:rPr>
          <w:sz w:val="28"/>
          <w:szCs w:val="28"/>
        </w:rPr>
      </w:pPr>
      <w:r w:rsidRPr="001211E4">
        <w:rPr>
          <w:sz w:val="28"/>
          <w:szCs w:val="28"/>
        </w:rPr>
        <w:t xml:space="preserve"> Institutional Effectiveness Committee (IEC) – Corey Marvin </w:t>
      </w:r>
      <w:r w:rsidRPr="001211E4">
        <w:rPr>
          <w:i/>
          <w:sz w:val="28"/>
          <w:szCs w:val="28"/>
        </w:rPr>
        <w:t xml:space="preserve">Title V, Sec. 53200:C.10 </w:t>
      </w:r>
      <w:r w:rsidR="005456FB">
        <w:rPr>
          <w:sz w:val="28"/>
          <w:szCs w:val="28"/>
        </w:rPr>
        <w:t xml:space="preserve"> </w:t>
      </w:r>
    </w:p>
    <w:p w14:paraId="2C096D87" w14:textId="1008E024" w:rsidR="00012EB0" w:rsidRPr="001211E4" w:rsidRDefault="00012EB0" w:rsidP="00012EB0">
      <w:pPr>
        <w:pStyle w:val="DiscussionItem"/>
        <w:numPr>
          <w:ilvl w:val="1"/>
          <w:numId w:val="2"/>
        </w:numPr>
        <w:spacing w:after="0"/>
        <w:rPr>
          <w:sz w:val="28"/>
          <w:szCs w:val="28"/>
        </w:rPr>
      </w:pPr>
      <w:r w:rsidRPr="001211E4">
        <w:rPr>
          <w:i/>
          <w:sz w:val="28"/>
          <w:szCs w:val="28"/>
        </w:rPr>
        <w:t xml:space="preserve"> </w:t>
      </w:r>
      <w:r w:rsidR="00C5537C" w:rsidRPr="001211E4">
        <w:rPr>
          <w:sz w:val="28"/>
          <w:szCs w:val="28"/>
        </w:rPr>
        <w:t xml:space="preserve">Professional Development – Corey Marvin </w:t>
      </w:r>
      <w:r w:rsidR="00C5537C" w:rsidRPr="001211E4">
        <w:rPr>
          <w:i/>
          <w:sz w:val="28"/>
          <w:szCs w:val="28"/>
        </w:rPr>
        <w:t>Title V, Sec. 53200:C.8</w:t>
      </w:r>
    </w:p>
    <w:p w14:paraId="3C59FDAA" w14:textId="77777777" w:rsidR="00C5537C" w:rsidRPr="001211E4" w:rsidRDefault="00012EB0" w:rsidP="00012EB0">
      <w:pPr>
        <w:pStyle w:val="DiscussionItem"/>
        <w:numPr>
          <w:ilvl w:val="1"/>
          <w:numId w:val="2"/>
        </w:numPr>
        <w:spacing w:after="0"/>
        <w:rPr>
          <w:sz w:val="28"/>
          <w:szCs w:val="28"/>
        </w:rPr>
      </w:pPr>
      <w:r w:rsidRPr="001211E4">
        <w:rPr>
          <w:i/>
          <w:sz w:val="28"/>
          <w:szCs w:val="28"/>
        </w:rPr>
        <w:t xml:space="preserve"> </w:t>
      </w:r>
      <w:r w:rsidR="00C5537C" w:rsidRPr="001211E4">
        <w:rPr>
          <w:sz w:val="28"/>
          <w:szCs w:val="28"/>
        </w:rPr>
        <w:t xml:space="preserve">Accreditation – Corey Marvin </w:t>
      </w:r>
      <w:r w:rsidR="00C5537C" w:rsidRPr="001211E4">
        <w:rPr>
          <w:i/>
          <w:sz w:val="28"/>
          <w:szCs w:val="28"/>
        </w:rPr>
        <w:t>Title V, Sec. 53200:C.7</w:t>
      </w:r>
    </w:p>
    <w:p w14:paraId="6A05A809" w14:textId="2F3B1A8A" w:rsidR="001202D8" w:rsidRPr="001211E4" w:rsidRDefault="001202D8" w:rsidP="006A195B">
      <w:pPr>
        <w:ind w:left="360" w:firstLine="360"/>
        <w:rPr>
          <w:rFonts w:asciiTheme="minorHAnsi" w:hAnsiTheme="minorHAnsi" w:cstheme="minorHAnsi"/>
          <w:sz w:val="28"/>
          <w:szCs w:val="28"/>
        </w:rPr>
      </w:pPr>
    </w:p>
    <w:p w14:paraId="5A39BBE3" w14:textId="410F414A" w:rsidR="00C5537C" w:rsidRPr="001211E4" w:rsidRDefault="00C5537C" w:rsidP="005F063F">
      <w:pPr>
        <w:pStyle w:val="Heading2"/>
        <w:spacing w:after="0"/>
      </w:pPr>
      <w:r w:rsidRPr="001211E4">
        <w:t>Constituency Reports</w:t>
      </w:r>
      <w:r w:rsidR="00A401B9" w:rsidRPr="001211E4">
        <w:t xml:space="preserve"> </w:t>
      </w:r>
      <w:r w:rsidR="006F0F43">
        <w:t xml:space="preserve">– No reports. </w:t>
      </w:r>
    </w:p>
    <w:p w14:paraId="183EF374" w14:textId="54B77547" w:rsidR="009C54DB" w:rsidRPr="001211E4" w:rsidRDefault="00C5537C" w:rsidP="00C5537C">
      <w:pPr>
        <w:pStyle w:val="DiscussionItem"/>
        <w:numPr>
          <w:ilvl w:val="1"/>
          <w:numId w:val="2"/>
        </w:numPr>
        <w:spacing w:after="0"/>
        <w:rPr>
          <w:rFonts w:cstheme="minorHAnsi"/>
          <w:sz w:val="28"/>
          <w:szCs w:val="28"/>
        </w:rPr>
      </w:pPr>
      <w:r w:rsidRPr="001211E4">
        <w:rPr>
          <w:rFonts w:cstheme="minorHAnsi"/>
          <w:sz w:val="28"/>
          <w:szCs w:val="28"/>
        </w:rPr>
        <w:t xml:space="preserve"> Academic Senate – Ben Beshwate </w:t>
      </w:r>
    </w:p>
    <w:p w14:paraId="1F727930" w14:textId="1D1B0441" w:rsidR="0078309D" w:rsidRPr="001211E4" w:rsidRDefault="00C5537C" w:rsidP="003969A8">
      <w:pPr>
        <w:pStyle w:val="DiscussionItem"/>
        <w:numPr>
          <w:ilvl w:val="1"/>
          <w:numId w:val="2"/>
        </w:numPr>
        <w:spacing w:after="0"/>
        <w:rPr>
          <w:rFonts w:cstheme="minorHAnsi"/>
          <w:sz w:val="28"/>
          <w:szCs w:val="28"/>
        </w:rPr>
      </w:pPr>
      <w:r w:rsidRPr="001211E4">
        <w:rPr>
          <w:rFonts w:cstheme="minorHAnsi"/>
          <w:sz w:val="28"/>
          <w:szCs w:val="28"/>
        </w:rPr>
        <w:t xml:space="preserve"> Classified Senate – Paul Kuttig</w:t>
      </w:r>
    </w:p>
    <w:p w14:paraId="6660FF70" w14:textId="307EF4D3" w:rsidR="0078309D" w:rsidRPr="001211E4" w:rsidRDefault="006740D9" w:rsidP="00C5537C">
      <w:pPr>
        <w:pStyle w:val="DiscussionItem"/>
        <w:numPr>
          <w:ilvl w:val="1"/>
          <w:numId w:val="2"/>
        </w:numPr>
        <w:spacing w:after="0"/>
        <w:rPr>
          <w:rFonts w:cstheme="minorHAnsi"/>
          <w:sz w:val="28"/>
          <w:szCs w:val="28"/>
        </w:rPr>
      </w:pPr>
      <w:r>
        <w:rPr>
          <w:rFonts w:cstheme="minorHAnsi"/>
          <w:sz w:val="28"/>
          <w:szCs w:val="28"/>
        </w:rPr>
        <w:t xml:space="preserve"> </w:t>
      </w:r>
      <w:r w:rsidR="00C5537C" w:rsidRPr="001211E4">
        <w:rPr>
          <w:rFonts w:cstheme="minorHAnsi"/>
          <w:sz w:val="28"/>
          <w:szCs w:val="28"/>
        </w:rPr>
        <w:t xml:space="preserve">Student Government – </w:t>
      </w:r>
      <w:r w:rsidR="000D7AF3" w:rsidRPr="001211E4">
        <w:rPr>
          <w:rFonts w:cstheme="minorHAnsi"/>
          <w:sz w:val="28"/>
          <w:szCs w:val="28"/>
        </w:rPr>
        <w:t>Ali Mohamed</w:t>
      </w:r>
      <w:r w:rsidR="00665510" w:rsidRPr="001211E4">
        <w:rPr>
          <w:rFonts w:cstheme="minorHAnsi"/>
          <w:sz w:val="28"/>
          <w:szCs w:val="28"/>
        </w:rPr>
        <w:t xml:space="preserve"> </w:t>
      </w:r>
    </w:p>
    <w:p w14:paraId="5E46FEA2" w14:textId="427CA0B5" w:rsidR="00F548F9" w:rsidRPr="001211E4" w:rsidRDefault="0097243B" w:rsidP="00C5537C">
      <w:pPr>
        <w:pStyle w:val="DiscussionItem"/>
        <w:numPr>
          <w:ilvl w:val="1"/>
          <w:numId w:val="2"/>
        </w:numPr>
        <w:spacing w:after="0"/>
        <w:rPr>
          <w:rFonts w:cstheme="minorHAnsi"/>
          <w:sz w:val="28"/>
          <w:szCs w:val="28"/>
        </w:rPr>
      </w:pPr>
      <w:r>
        <w:rPr>
          <w:rFonts w:cstheme="minorHAnsi"/>
          <w:sz w:val="28"/>
          <w:szCs w:val="28"/>
        </w:rPr>
        <w:t xml:space="preserve"> </w:t>
      </w:r>
      <w:r w:rsidR="00C5537C" w:rsidRPr="001211E4">
        <w:rPr>
          <w:rFonts w:cstheme="minorHAnsi"/>
          <w:sz w:val="28"/>
          <w:szCs w:val="28"/>
        </w:rPr>
        <w:t xml:space="preserve">Consultation Council – </w:t>
      </w:r>
      <w:r w:rsidR="002C3A8D">
        <w:rPr>
          <w:rFonts w:cstheme="minorHAnsi"/>
          <w:sz w:val="28"/>
          <w:szCs w:val="28"/>
        </w:rPr>
        <w:t>President Sean Hancock</w:t>
      </w:r>
      <w:r w:rsidR="00C5537C" w:rsidRPr="001211E4">
        <w:rPr>
          <w:rFonts w:cstheme="minorHAnsi"/>
          <w:sz w:val="28"/>
          <w:szCs w:val="28"/>
        </w:rPr>
        <w:t>/Ben Beshwate</w:t>
      </w:r>
    </w:p>
    <w:p w14:paraId="668E4BE0" w14:textId="7C844B63" w:rsidR="00F548F9" w:rsidRPr="001211E4" w:rsidRDefault="00C5537C" w:rsidP="00C5537C">
      <w:pPr>
        <w:pStyle w:val="DiscussionItem"/>
        <w:numPr>
          <w:ilvl w:val="1"/>
          <w:numId w:val="2"/>
        </w:numPr>
        <w:spacing w:after="0"/>
        <w:rPr>
          <w:rFonts w:cstheme="minorHAnsi"/>
          <w:sz w:val="28"/>
          <w:szCs w:val="28"/>
        </w:rPr>
      </w:pPr>
      <w:r w:rsidRPr="001211E4">
        <w:rPr>
          <w:rFonts w:cstheme="minorHAnsi"/>
          <w:sz w:val="28"/>
          <w:szCs w:val="28"/>
        </w:rPr>
        <w:t xml:space="preserve"> Community College Association (CCA) – Joe Slovacek</w:t>
      </w:r>
      <w:r w:rsidR="00665510" w:rsidRPr="001211E4">
        <w:rPr>
          <w:rFonts w:cstheme="minorHAnsi"/>
          <w:sz w:val="28"/>
          <w:szCs w:val="28"/>
        </w:rPr>
        <w:t xml:space="preserve"> </w:t>
      </w:r>
    </w:p>
    <w:p w14:paraId="46ACF01C" w14:textId="046C4C4E" w:rsidR="00F548F9" w:rsidRPr="001211E4" w:rsidRDefault="00F548F9" w:rsidP="00F548F9">
      <w:pPr>
        <w:pStyle w:val="ListParagraph"/>
        <w:numPr>
          <w:ilvl w:val="1"/>
          <w:numId w:val="2"/>
        </w:numPr>
        <w:rPr>
          <w:rFonts w:asciiTheme="minorHAnsi" w:hAnsiTheme="minorHAnsi" w:cstheme="minorHAnsi"/>
          <w:sz w:val="28"/>
          <w:szCs w:val="28"/>
        </w:rPr>
      </w:pPr>
      <w:r w:rsidRPr="001211E4">
        <w:rPr>
          <w:rFonts w:asciiTheme="minorHAnsi" w:hAnsiTheme="minorHAnsi" w:cstheme="minorHAnsi"/>
          <w:sz w:val="28"/>
          <w:szCs w:val="28"/>
        </w:rPr>
        <w:t xml:space="preserve"> </w:t>
      </w:r>
      <w:r w:rsidR="00C5537C" w:rsidRPr="001211E4">
        <w:rPr>
          <w:rFonts w:asciiTheme="minorHAnsi" w:hAnsiTheme="minorHAnsi" w:cstheme="minorHAnsi"/>
          <w:sz w:val="28"/>
          <w:szCs w:val="28"/>
        </w:rPr>
        <w:t>California School Employee Association (CSEA) – Mike Barrett</w:t>
      </w:r>
      <w:r w:rsidR="00005F27">
        <w:rPr>
          <w:rFonts w:asciiTheme="minorHAnsi" w:hAnsiTheme="minorHAnsi" w:cstheme="minorHAnsi"/>
          <w:sz w:val="28"/>
          <w:szCs w:val="28"/>
        </w:rPr>
        <w:br/>
      </w:r>
    </w:p>
    <w:p w14:paraId="1241B58B" w14:textId="77777777" w:rsidR="00005F27" w:rsidRPr="00005F27" w:rsidRDefault="001959DA" w:rsidP="006F0F43">
      <w:pPr>
        <w:pStyle w:val="Heading2"/>
        <w:rPr>
          <w:b w:val="0"/>
        </w:rPr>
      </w:pPr>
      <w:r w:rsidRPr="001211E4">
        <w:t xml:space="preserve">President’s Report </w:t>
      </w:r>
    </w:p>
    <w:p w14:paraId="2DADD523" w14:textId="6FCA646A" w:rsidR="00FF028C" w:rsidRPr="0003042F" w:rsidRDefault="002C3A8D" w:rsidP="00005F27">
      <w:pPr>
        <w:pStyle w:val="Heading2"/>
        <w:numPr>
          <w:ilvl w:val="0"/>
          <w:numId w:val="0"/>
        </w:numPr>
        <w:ind w:left="360"/>
        <w:rPr>
          <w:b w:val="0"/>
        </w:rPr>
      </w:pPr>
      <w:r>
        <w:rPr>
          <w:b w:val="0"/>
        </w:rPr>
        <w:t xml:space="preserve">9.1 </w:t>
      </w:r>
      <w:r w:rsidR="006F0F43" w:rsidRPr="00557D01">
        <w:rPr>
          <w:b w:val="0"/>
        </w:rPr>
        <w:t>Contact Tracing Platform (attachments</w:t>
      </w:r>
      <w:r w:rsidR="00C66BB8" w:rsidRPr="00557D01">
        <w:rPr>
          <w:b w:val="0"/>
        </w:rPr>
        <w:t xml:space="preserve">) </w:t>
      </w:r>
      <w:r w:rsidR="000F1DF0">
        <w:rPr>
          <w:b w:val="0"/>
        </w:rPr>
        <w:br/>
      </w:r>
      <w:r w:rsidR="00005F27">
        <w:rPr>
          <w:b w:val="0"/>
        </w:rPr>
        <w:t xml:space="preserve">Cerro Coso is currently using a homegrown approach for contact tracing. Porterville College and Bakersfield College have been investigating a platform that could handle contact tracing for </w:t>
      </w:r>
      <w:r w:rsidR="00895D75">
        <w:rPr>
          <w:b w:val="0"/>
        </w:rPr>
        <w:t>the district</w:t>
      </w:r>
      <w:r w:rsidR="00005F27">
        <w:rPr>
          <w:b w:val="0"/>
        </w:rPr>
        <w:t xml:space="preserve">. They have requested we provide a response by October 31, 2020, on whether or not we would like to participate. </w:t>
      </w:r>
      <w:r w:rsidR="00DF34A4">
        <w:rPr>
          <w:b w:val="0"/>
        </w:rPr>
        <w:t>The Covid-19 response core team</w:t>
      </w:r>
      <w:r w:rsidR="00895D75">
        <w:rPr>
          <w:b w:val="0"/>
        </w:rPr>
        <w:t xml:space="preserve"> from Cerro Coso</w:t>
      </w:r>
      <w:r w:rsidR="00DF34A4">
        <w:rPr>
          <w:b w:val="0"/>
        </w:rPr>
        <w:t xml:space="preserve"> did not see any issues with using the service. The cost of the service </w:t>
      </w:r>
      <w:proofErr w:type="gramStart"/>
      <w:r w:rsidR="00DF34A4">
        <w:rPr>
          <w:b w:val="0"/>
        </w:rPr>
        <w:t>will be split</w:t>
      </w:r>
      <w:proofErr w:type="gramEnd"/>
      <w:r w:rsidR="00DF34A4">
        <w:rPr>
          <w:b w:val="0"/>
        </w:rPr>
        <w:t xml:space="preserve"> between the three colleges. It was the consensus of the group to move forward. President Hancock will notify the other colleges of our intentions. </w:t>
      </w:r>
    </w:p>
    <w:p w14:paraId="72A3D3EC" w14:textId="1D98B5CC" w:rsidR="00C5537C" w:rsidRPr="001211E4" w:rsidRDefault="00CD69A1" w:rsidP="00BD0430">
      <w:pPr>
        <w:pStyle w:val="Heading2"/>
      </w:pPr>
      <w:r w:rsidRPr="001211E4">
        <w:t>Miscellaneous</w:t>
      </w:r>
      <w:r w:rsidR="00FF028C" w:rsidRPr="001211E4">
        <w:t xml:space="preserve"> Items</w:t>
      </w:r>
      <w:r w:rsidR="00FF028C" w:rsidRPr="001211E4">
        <w:br/>
      </w:r>
      <w:r w:rsidR="00C66BB8" w:rsidRPr="00C66BB8">
        <w:rPr>
          <w:b w:val="0"/>
        </w:rPr>
        <w:t>N/A</w:t>
      </w:r>
    </w:p>
    <w:p w14:paraId="5CE5B27C" w14:textId="2FE09127" w:rsidR="0004690A" w:rsidRPr="007F2FD0" w:rsidRDefault="00C5537C" w:rsidP="00B216F8">
      <w:pPr>
        <w:pStyle w:val="Heading2"/>
      </w:pPr>
      <w:r w:rsidRPr="007F2FD0">
        <w:rPr>
          <w:rFonts w:cstheme="minorHAnsi"/>
        </w:rPr>
        <w:t>Review of Action Items</w:t>
      </w:r>
      <w:r w:rsidR="007F2FD0" w:rsidRPr="007F2FD0">
        <w:rPr>
          <w:rFonts w:cstheme="minorHAnsi"/>
          <w:color w:val="FF0000"/>
        </w:rPr>
        <w:br/>
      </w:r>
      <w:r w:rsidR="009D7B4E" w:rsidRPr="009D7B4E">
        <w:rPr>
          <w:b w:val="0"/>
          <w:color w:val="FF0000"/>
        </w:rPr>
        <w:t xml:space="preserve">1. </w:t>
      </w:r>
      <w:r w:rsidR="00895D75" w:rsidRPr="00895D75">
        <w:rPr>
          <w:rFonts w:cstheme="minorHAnsi"/>
          <w:b w:val="0"/>
          <w:color w:val="FF0000"/>
        </w:rPr>
        <w:t xml:space="preserve">Feedback on Administrative Unit Reviews </w:t>
      </w:r>
      <w:proofErr w:type="gramStart"/>
      <w:r w:rsidR="00895D75" w:rsidRPr="00895D75">
        <w:rPr>
          <w:rFonts w:cstheme="minorHAnsi"/>
          <w:b w:val="0"/>
          <w:color w:val="FF0000"/>
        </w:rPr>
        <w:t>should be sent</w:t>
      </w:r>
      <w:proofErr w:type="gramEnd"/>
      <w:r w:rsidR="00895D75" w:rsidRPr="00895D75">
        <w:rPr>
          <w:rFonts w:cstheme="minorHAnsi"/>
          <w:b w:val="0"/>
          <w:color w:val="FF0000"/>
        </w:rPr>
        <w:t xml:space="preserve"> to President Hancock, or Vice Presidents Marvin and Ostash, by November 6, 2020. Completion Date: November 6, 2020.</w:t>
      </w:r>
    </w:p>
    <w:p w14:paraId="059AF952" w14:textId="77777777" w:rsidR="00C5537C" w:rsidRPr="001211E4" w:rsidRDefault="00C5537C" w:rsidP="00C5537C">
      <w:pPr>
        <w:pStyle w:val="Heading2"/>
        <w:spacing w:after="0"/>
        <w:rPr>
          <w:rFonts w:cstheme="minorHAnsi"/>
        </w:rPr>
      </w:pPr>
      <w:r w:rsidRPr="001211E4">
        <w:rPr>
          <w:rFonts w:cstheme="minorHAnsi"/>
        </w:rPr>
        <w:t>Future Agenda Items</w:t>
      </w:r>
    </w:p>
    <w:p w14:paraId="18C21797" w14:textId="7DB90427" w:rsidR="00E12356" w:rsidRDefault="0003042F" w:rsidP="0003042F">
      <w:pPr>
        <w:pStyle w:val="Heading2"/>
        <w:numPr>
          <w:ilvl w:val="0"/>
          <w:numId w:val="0"/>
        </w:numPr>
        <w:spacing w:before="0" w:after="0"/>
        <w:ind w:left="360"/>
        <w:rPr>
          <w:b w:val="0"/>
        </w:rPr>
      </w:pPr>
      <w:r>
        <w:rPr>
          <w:b w:val="0"/>
        </w:rPr>
        <w:t>12.1</w:t>
      </w:r>
      <w:r w:rsidR="00DF34A4">
        <w:rPr>
          <w:b w:val="0"/>
        </w:rPr>
        <w:t xml:space="preserve"> </w:t>
      </w:r>
      <w:r w:rsidR="00E12356" w:rsidRPr="001211E4">
        <w:rPr>
          <w:b w:val="0"/>
        </w:rPr>
        <w:t>Child Development Program Review – Jessica Krall</w:t>
      </w:r>
    </w:p>
    <w:p w14:paraId="50E0DEC0" w14:textId="68D68CAF" w:rsidR="0003042F" w:rsidRDefault="0003042F" w:rsidP="0003042F">
      <w:pPr>
        <w:ind w:left="360"/>
        <w:rPr>
          <w:rFonts w:asciiTheme="minorHAnsi" w:hAnsiTheme="minorHAnsi" w:cstheme="minorHAnsi"/>
          <w:sz w:val="28"/>
          <w:szCs w:val="28"/>
        </w:rPr>
      </w:pPr>
      <w:r w:rsidRPr="0003042F">
        <w:rPr>
          <w:rFonts w:asciiTheme="minorHAnsi" w:hAnsiTheme="minorHAnsi" w:cstheme="minorHAnsi"/>
          <w:sz w:val="28"/>
          <w:szCs w:val="28"/>
        </w:rPr>
        <w:t>12.2 Annual Unit Plans</w:t>
      </w:r>
      <w:r w:rsidR="00470B71">
        <w:rPr>
          <w:rFonts w:asciiTheme="minorHAnsi" w:hAnsiTheme="minorHAnsi" w:cstheme="minorHAnsi"/>
          <w:sz w:val="28"/>
          <w:szCs w:val="28"/>
        </w:rPr>
        <w:t xml:space="preserve"> –</w:t>
      </w:r>
      <w:r w:rsidR="008B774B">
        <w:rPr>
          <w:rFonts w:asciiTheme="minorHAnsi" w:hAnsiTheme="minorHAnsi" w:cstheme="minorHAnsi"/>
          <w:sz w:val="28"/>
          <w:szCs w:val="28"/>
        </w:rPr>
        <w:t xml:space="preserve"> </w:t>
      </w:r>
      <w:r w:rsidR="00470B71">
        <w:rPr>
          <w:rFonts w:asciiTheme="minorHAnsi" w:hAnsiTheme="minorHAnsi" w:cstheme="minorHAnsi"/>
          <w:sz w:val="28"/>
          <w:szCs w:val="28"/>
        </w:rPr>
        <w:t>November 5, 2020</w:t>
      </w:r>
    </w:p>
    <w:p w14:paraId="09DFFB98" w14:textId="01298D78" w:rsidR="00DF34A4" w:rsidRDefault="00DF34A4" w:rsidP="0003042F">
      <w:pPr>
        <w:ind w:left="360"/>
        <w:rPr>
          <w:rFonts w:asciiTheme="minorHAnsi" w:hAnsiTheme="minorHAnsi" w:cstheme="minorHAnsi"/>
          <w:sz w:val="28"/>
          <w:szCs w:val="28"/>
        </w:rPr>
      </w:pPr>
      <w:r>
        <w:rPr>
          <w:rFonts w:asciiTheme="minorHAnsi" w:hAnsiTheme="minorHAnsi" w:cstheme="minorHAnsi"/>
          <w:sz w:val="28"/>
          <w:szCs w:val="28"/>
        </w:rPr>
        <w:lastRenderedPageBreak/>
        <w:t>12.3 Strategic Plan Task Force – November 5, 2020</w:t>
      </w:r>
    </w:p>
    <w:p w14:paraId="3224E91F" w14:textId="4E01C642" w:rsidR="00E423B3" w:rsidRPr="0003042F" w:rsidRDefault="00E423B3" w:rsidP="0003042F">
      <w:pPr>
        <w:ind w:left="360"/>
        <w:rPr>
          <w:rFonts w:asciiTheme="minorHAnsi" w:hAnsiTheme="minorHAnsi" w:cstheme="minorHAnsi"/>
          <w:sz w:val="28"/>
          <w:szCs w:val="28"/>
        </w:rPr>
      </w:pPr>
      <w:r>
        <w:rPr>
          <w:rFonts w:asciiTheme="minorHAnsi" w:hAnsiTheme="minorHAnsi" w:cstheme="minorHAnsi"/>
          <w:sz w:val="28"/>
          <w:szCs w:val="28"/>
        </w:rPr>
        <w:t xml:space="preserve">12.4 Climate Survey </w:t>
      </w:r>
    </w:p>
    <w:p w14:paraId="0D0B940D" w14:textId="587688D4" w:rsidR="00C5537C" w:rsidRPr="001211E4" w:rsidRDefault="00C5537C" w:rsidP="00C5537C">
      <w:pPr>
        <w:pStyle w:val="Heading2"/>
        <w:numPr>
          <w:ilvl w:val="0"/>
          <w:numId w:val="0"/>
        </w:numPr>
        <w:spacing w:after="0"/>
        <w:ind w:left="360"/>
        <w:rPr>
          <w:rFonts w:cstheme="minorHAnsi"/>
          <w:b w:val="0"/>
        </w:rPr>
      </w:pPr>
    </w:p>
    <w:p w14:paraId="2881648F" w14:textId="6E7DB1F2" w:rsidR="00C5537C" w:rsidRPr="001211E4" w:rsidRDefault="00C5537C" w:rsidP="00C5537C">
      <w:pPr>
        <w:pStyle w:val="Heading2"/>
        <w:numPr>
          <w:ilvl w:val="0"/>
          <w:numId w:val="9"/>
        </w:numPr>
      </w:pPr>
      <w:r w:rsidRPr="001211E4">
        <w:rPr>
          <w:rFonts w:cstheme="minorHAnsi"/>
        </w:rPr>
        <w:t>Future Meeting Dates</w:t>
      </w:r>
      <w:r w:rsidRPr="001211E4">
        <w:rPr>
          <w:rFonts w:cstheme="minorHAnsi"/>
        </w:rPr>
        <w:br/>
      </w:r>
      <w:r w:rsidR="00DF34A4" w:rsidRPr="007C103D">
        <w:rPr>
          <w:b w:val="0"/>
          <w:strike/>
        </w:rPr>
        <w:t>September 3, 2020</w:t>
      </w:r>
      <w:r w:rsidR="00DF34A4" w:rsidRPr="00294FA0">
        <w:rPr>
          <w:b w:val="0"/>
        </w:rPr>
        <w:tab/>
      </w:r>
      <w:r w:rsidR="00DF34A4" w:rsidRPr="00294FA0">
        <w:rPr>
          <w:b w:val="0"/>
        </w:rPr>
        <w:tab/>
        <w:t xml:space="preserve">February </w:t>
      </w:r>
      <w:r w:rsidR="00DF34A4">
        <w:rPr>
          <w:b w:val="0"/>
        </w:rPr>
        <w:t>4, 2021</w:t>
      </w:r>
      <w:r w:rsidR="00DF34A4" w:rsidRPr="00294FA0">
        <w:rPr>
          <w:b w:val="0"/>
        </w:rPr>
        <w:br/>
      </w:r>
      <w:r w:rsidR="00DF34A4" w:rsidRPr="00A636C0">
        <w:rPr>
          <w:b w:val="0"/>
          <w:strike/>
        </w:rPr>
        <w:t>September 17, 2020</w:t>
      </w:r>
      <w:r w:rsidR="00DF34A4" w:rsidRPr="00294FA0">
        <w:rPr>
          <w:b w:val="0"/>
        </w:rPr>
        <w:tab/>
      </w:r>
      <w:r w:rsidR="00DF34A4" w:rsidRPr="00294FA0">
        <w:rPr>
          <w:b w:val="0"/>
        </w:rPr>
        <w:tab/>
      </w:r>
      <w:r w:rsidR="00DF34A4">
        <w:rPr>
          <w:b w:val="0"/>
        </w:rPr>
        <w:t>February 18, 2021</w:t>
      </w:r>
      <w:r w:rsidR="00DF34A4" w:rsidRPr="00294FA0">
        <w:rPr>
          <w:b w:val="0"/>
        </w:rPr>
        <w:br/>
      </w:r>
      <w:r w:rsidR="00DF34A4" w:rsidRPr="000F5B49">
        <w:rPr>
          <w:b w:val="0"/>
          <w:strike/>
        </w:rPr>
        <w:t>October 1, 2020</w:t>
      </w:r>
      <w:r w:rsidR="00DF34A4">
        <w:rPr>
          <w:b w:val="0"/>
        </w:rPr>
        <w:tab/>
      </w:r>
      <w:r w:rsidR="00DF34A4">
        <w:rPr>
          <w:b w:val="0"/>
        </w:rPr>
        <w:tab/>
      </w:r>
      <w:r w:rsidR="00DF34A4" w:rsidRPr="00294FA0">
        <w:rPr>
          <w:b w:val="0"/>
        </w:rPr>
        <w:tab/>
        <w:t xml:space="preserve">March </w:t>
      </w:r>
      <w:r w:rsidR="00DF34A4">
        <w:rPr>
          <w:b w:val="0"/>
        </w:rPr>
        <w:t>4, 2021</w:t>
      </w:r>
      <w:r w:rsidR="00DF34A4" w:rsidRPr="00294FA0">
        <w:rPr>
          <w:b w:val="0"/>
        </w:rPr>
        <w:br/>
      </w:r>
      <w:r w:rsidR="00DF34A4" w:rsidRPr="003D3BA8">
        <w:rPr>
          <w:b w:val="0"/>
          <w:strike/>
        </w:rPr>
        <w:t>October 15, 2020</w:t>
      </w:r>
      <w:r w:rsidR="00DF34A4" w:rsidRPr="00294FA0">
        <w:rPr>
          <w:b w:val="0"/>
        </w:rPr>
        <w:tab/>
      </w:r>
      <w:r w:rsidR="00DF34A4">
        <w:rPr>
          <w:b w:val="0"/>
        </w:rPr>
        <w:tab/>
      </w:r>
      <w:r w:rsidR="00DF34A4">
        <w:rPr>
          <w:b w:val="0"/>
        </w:rPr>
        <w:tab/>
        <w:t>March 18, 2021</w:t>
      </w:r>
      <w:r w:rsidR="00DF34A4">
        <w:rPr>
          <w:b w:val="0"/>
        </w:rPr>
        <w:br/>
      </w:r>
      <w:r w:rsidR="00DF34A4" w:rsidRPr="006E15BA">
        <w:rPr>
          <w:b w:val="0"/>
          <w:strike/>
        </w:rPr>
        <w:t>October 29, 2020</w:t>
      </w:r>
      <w:r w:rsidR="00DF34A4" w:rsidRPr="00294FA0">
        <w:rPr>
          <w:b w:val="0"/>
        </w:rPr>
        <w:tab/>
      </w:r>
      <w:r w:rsidR="00DF34A4" w:rsidRPr="00294FA0">
        <w:rPr>
          <w:b w:val="0"/>
        </w:rPr>
        <w:tab/>
      </w:r>
      <w:r w:rsidR="00DF34A4">
        <w:rPr>
          <w:b w:val="0"/>
        </w:rPr>
        <w:tab/>
      </w:r>
      <w:r w:rsidR="00DF34A4" w:rsidRPr="00294FA0">
        <w:rPr>
          <w:b w:val="0"/>
        </w:rPr>
        <w:t xml:space="preserve">April </w:t>
      </w:r>
      <w:r w:rsidR="00DF34A4">
        <w:rPr>
          <w:b w:val="0"/>
        </w:rPr>
        <w:t>8</w:t>
      </w:r>
      <w:r w:rsidR="00DF34A4" w:rsidRPr="00294FA0">
        <w:rPr>
          <w:b w:val="0"/>
        </w:rPr>
        <w:t>, 202</w:t>
      </w:r>
      <w:r w:rsidR="00DF34A4">
        <w:rPr>
          <w:b w:val="0"/>
        </w:rPr>
        <w:t>1</w:t>
      </w:r>
      <w:r w:rsidR="00DF34A4">
        <w:rPr>
          <w:b w:val="0"/>
        </w:rPr>
        <w:tab/>
      </w:r>
      <w:r w:rsidR="00DF34A4">
        <w:rPr>
          <w:b w:val="0"/>
        </w:rPr>
        <w:br/>
        <w:t>November 5, 2020</w:t>
      </w:r>
      <w:r w:rsidR="00DF34A4">
        <w:rPr>
          <w:b w:val="0"/>
        </w:rPr>
        <w:tab/>
      </w:r>
      <w:r w:rsidR="00DF34A4">
        <w:rPr>
          <w:b w:val="0"/>
        </w:rPr>
        <w:tab/>
      </w:r>
      <w:r w:rsidR="00DF34A4">
        <w:rPr>
          <w:b w:val="0"/>
        </w:rPr>
        <w:tab/>
        <w:t>April 22, 2021</w:t>
      </w:r>
      <w:r w:rsidR="00DF34A4" w:rsidRPr="00294FA0">
        <w:rPr>
          <w:b w:val="0"/>
        </w:rPr>
        <w:br/>
      </w:r>
      <w:r w:rsidR="00DF34A4">
        <w:rPr>
          <w:b w:val="0"/>
        </w:rPr>
        <w:t>December 3, 2020</w:t>
      </w:r>
      <w:r w:rsidR="00DF34A4">
        <w:rPr>
          <w:b w:val="0"/>
        </w:rPr>
        <w:tab/>
      </w:r>
      <w:r w:rsidR="00DF34A4">
        <w:rPr>
          <w:b w:val="0"/>
        </w:rPr>
        <w:tab/>
      </w:r>
      <w:r w:rsidR="00DF34A4">
        <w:rPr>
          <w:b w:val="0"/>
        </w:rPr>
        <w:tab/>
        <w:t>May 6, 2021 (If needed</w:t>
      </w:r>
      <w:proofErr w:type="gramStart"/>
      <w:r w:rsidR="00DF34A4">
        <w:rPr>
          <w:b w:val="0"/>
        </w:rPr>
        <w:t>)</w:t>
      </w:r>
      <w:proofErr w:type="gramEnd"/>
      <w:r w:rsidR="00DF34A4">
        <w:br/>
      </w:r>
      <w:r w:rsidR="00DF34A4">
        <w:rPr>
          <w:b w:val="0"/>
        </w:rPr>
        <w:t>January 21, 2021</w:t>
      </w:r>
    </w:p>
    <w:p w14:paraId="1CEA535A" w14:textId="4D32BF40" w:rsidR="00C5537C" w:rsidRPr="001211E4" w:rsidRDefault="00C5537C" w:rsidP="007C03C8">
      <w:pPr>
        <w:pStyle w:val="Heading2"/>
        <w:spacing w:after="0"/>
      </w:pPr>
      <w:r w:rsidRPr="001211E4">
        <w:t xml:space="preserve">Adjournment </w:t>
      </w:r>
      <w:r w:rsidRPr="001211E4">
        <w:rPr>
          <w:b w:val="0"/>
        </w:rPr>
        <w:t>–</w:t>
      </w:r>
      <w:r w:rsidR="00895D75">
        <w:rPr>
          <w:b w:val="0"/>
        </w:rPr>
        <w:t xml:space="preserve"> 4:00pm</w:t>
      </w:r>
      <w:bookmarkStart w:id="0" w:name="_GoBack"/>
      <w:bookmarkEnd w:id="0"/>
      <w:r w:rsidR="00F127FF" w:rsidRPr="001211E4">
        <w:rPr>
          <w:b w:val="0"/>
        </w:rPr>
        <w:br/>
      </w:r>
    </w:p>
    <w:p w14:paraId="583CA3E5" w14:textId="7977429C" w:rsidR="00C5537C" w:rsidRPr="001211E4" w:rsidRDefault="00C5537C" w:rsidP="00C5537C">
      <w:pPr>
        <w:rPr>
          <w:rFonts w:asciiTheme="minorHAnsi" w:hAnsiTheme="minorHAnsi"/>
          <w:sz w:val="28"/>
          <w:szCs w:val="28"/>
        </w:rPr>
      </w:pPr>
      <w:r w:rsidRPr="001211E4">
        <w:rPr>
          <w:rFonts w:asciiTheme="minorHAnsi" w:hAnsiTheme="minorHAnsi"/>
          <w:sz w:val="28"/>
          <w:szCs w:val="28"/>
        </w:rPr>
        <w:t xml:space="preserve">Meeting Chair: </w:t>
      </w:r>
      <w:r w:rsidR="002C3A8D">
        <w:rPr>
          <w:rFonts w:asciiTheme="minorHAnsi" w:hAnsiTheme="minorHAnsi"/>
          <w:sz w:val="28"/>
          <w:szCs w:val="28"/>
        </w:rPr>
        <w:t>President Sean Hancock</w:t>
      </w:r>
      <w:r w:rsidRPr="001211E4">
        <w:rPr>
          <w:rFonts w:asciiTheme="minorHAnsi" w:hAnsiTheme="minorHAnsi"/>
          <w:sz w:val="28"/>
          <w:szCs w:val="28"/>
        </w:rPr>
        <w:t xml:space="preserve"> / Ben Beshwate</w:t>
      </w:r>
    </w:p>
    <w:p w14:paraId="4C25C83B" w14:textId="06D0FB49" w:rsidR="00713DE0" w:rsidRDefault="00C5537C" w:rsidP="004B1E01">
      <w:pPr>
        <w:rPr>
          <w:rFonts w:asciiTheme="minorHAnsi" w:hAnsiTheme="minorHAnsi"/>
          <w:sz w:val="28"/>
          <w:szCs w:val="28"/>
        </w:rPr>
      </w:pPr>
      <w:r w:rsidRPr="001211E4">
        <w:rPr>
          <w:rFonts w:asciiTheme="minorHAnsi" w:hAnsiTheme="minorHAnsi"/>
          <w:sz w:val="28"/>
          <w:szCs w:val="28"/>
        </w:rPr>
        <w:t>Recorder: Jennifer Curtis</w:t>
      </w:r>
    </w:p>
    <w:p w14:paraId="1A44C284" w14:textId="5AE6EEC2" w:rsidR="00806779" w:rsidRDefault="00806779" w:rsidP="004B1E01">
      <w:pPr>
        <w:rPr>
          <w:rFonts w:asciiTheme="minorHAnsi" w:hAnsiTheme="minorHAnsi"/>
          <w:sz w:val="28"/>
          <w:szCs w:val="28"/>
        </w:rPr>
      </w:pPr>
    </w:p>
    <w:p w14:paraId="68627A24" w14:textId="24F4A5F9" w:rsidR="00806779" w:rsidRDefault="00806779" w:rsidP="004B1E01">
      <w:pPr>
        <w:rPr>
          <w:rFonts w:asciiTheme="minorHAnsi" w:hAnsiTheme="minorHAnsi"/>
          <w:sz w:val="28"/>
          <w:szCs w:val="28"/>
        </w:rPr>
      </w:pPr>
    </w:p>
    <w:p w14:paraId="589014B4" w14:textId="2A770FAA" w:rsidR="00806779" w:rsidRDefault="00806779" w:rsidP="004B1E01">
      <w:pPr>
        <w:rPr>
          <w:rFonts w:asciiTheme="minorHAnsi" w:hAnsiTheme="minorHAnsi"/>
          <w:sz w:val="28"/>
          <w:szCs w:val="28"/>
        </w:rPr>
      </w:pPr>
    </w:p>
    <w:p w14:paraId="34A0B12B" w14:textId="13B9923E" w:rsidR="00806779" w:rsidRDefault="00806779" w:rsidP="004B1E01">
      <w:pPr>
        <w:rPr>
          <w:rFonts w:asciiTheme="minorHAnsi" w:hAnsiTheme="minorHAnsi"/>
          <w:sz w:val="28"/>
          <w:szCs w:val="28"/>
        </w:rPr>
      </w:pPr>
    </w:p>
    <w:p w14:paraId="512C2346" w14:textId="25520A99" w:rsidR="00806779" w:rsidRDefault="00806779" w:rsidP="004B1E01">
      <w:pPr>
        <w:rPr>
          <w:rFonts w:asciiTheme="minorHAnsi" w:hAnsiTheme="minorHAnsi"/>
          <w:sz w:val="28"/>
          <w:szCs w:val="28"/>
        </w:rPr>
      </w:pPr>
    </w:p>
    <w:p w14:paraId="576D6513" w14:textId="1ACB6D69" w:rsidR="00806779" w:rsidRDefault="00806779" w:rsidP="004B1E01">
      <w:pPr>
        <w:rPr>
          <w:rFonts w:asciiTheme="minorHAnsi" w:hAnsiTheme="minorHAnsi"/>
          <w:sz w:val="28"/>
          <w:szCs w:val="28"/>
        </w:rPr>
      </w:pPr>
    </w:p>
    <w:p w14:paraId="09311104" w14:textId="3A667EF3" w:rsidR="00806779" w:rsidRDefault="00806779" w:rsidP="004B1E01">
      <w:pPr>
        <w:rPr>
          <w:rFonts w:asciiTheme="minorHAnsi" w:hAnsiTheme="minorHAnsi"/>
          <w:sz w:val="28"/>
          <w:szCs w:val="28"/>
        </w:rPr>
      </w:pPr>
    </w:p>
    <w:p w14:paraId="09210879" w14:textId="534EB56A" w:rsidR="00806779" w:rsidRDefault="00806779" w:rsidP="004B1E01">
      <w:pPr>
        <w:rPr>
          <w:rFonts w:asciiTheme="minorHAnsi" w:hAnsiTheme="minorHAnsi"/>
          <w:sz w:val="28"/>
          <w:szCs w:val="28"/>
        </w:rPr>
      </w:pPr>
    </w:p>
    <w:p w14:paraId="0D928AD6" w14:textId="1A87DB06" w:rsidR="00806779" w:rsidRDefault="00806779" w:rsidP="004B1E01">
      <w:pPr>
        <w:rPr>
          <w:rFonts w:asciiTheme="minorHAnsi" w:hAnsiTheme="minorHAnsi"/>
          <w:sz w:val="28"/>
          <w:szCs w:val="28"/>
        </w:rPr>
      </w:pPr>
    </w:p>
    <w:p w14:paraId="68EA3E75" w14:textId="7D6B0111" w:rsidR="00DF34A4" w:rsidRDefault="00DF34A4" w:rsidP="004B1E01">
      <w:pPr>
        <w:rPr>
          <w:rFonts w:asciiTheme="minorHAnsi" w:hAnsiTheme="minorHAnsi"/>
          <w:sz w:val="28"/>
          <w:szCs w:val="28"/>
        </w:rPr>
      </w:pPr>
    </w:p>
    <w:p w14:paraId="0D14DEF7" w14:textId="74BA71E2" w:rsidR="00DF34A4" w:rsidRDefault="00DF34A4" w:rsidP="004B1E01">
      <w:pPr>
        <w:rPr>
          <w:rFonts w:asciiTheme="minorHAnsi" w:hAnsiTheme="minorHAnsi"/>
          <w:sz w:val="28"/>
          <w:szCs w:val="28"/>
        </w:rPr>
      </w:pPr>
    </w:p>
    <w:p w14:paraId="2FAFE83C" w14:textId="0A6D0677" w:rsidR="00DF34A4" w:rsidRDefault="00DF34A4" w:rsidP="004B1E01">
      <w:pPr>
        <w:rPr>
          <w:rFonts w:asciiTheme="minorHAnsi" w:hAnsiTheme="minorHAnsi"/>
          <w:sz w:val="28"/>
          <w:szCs w:val="28"/>
        </w:rPr>
      </w:pPr>
    </w:p>
    <w:p w14:paraId="139DAD58" w14:textId="230FBF98" w:rsidR="00DF34A4" w:rsidRDefault="00DF34A4" w:rsidP="004B1E01">
      <w:pPr>
        <w:rPr>
          <w:rFonts w:asciiTheme="minorHAnsi" w:hAnsiTheme="minorHAnsi"/>
          <w:sz w:val="28"/>
          <w:szCs w:val="28"/>
        </w:rPr>
      </w:pPr>
    </w:p>
    <w:p w14:paraId="2E35EDA8" w14:textId="65EB0BCA" w:rsidR="00DF34A4" w:rsidRDefault="00DF34A4" w:rsidP="004B1E01">
      <w:pPr>
        <w:rPr>
          <w:rFonts w:asciiTheme="minorHAnsi" w:hAnsiTheme="minorHAnsi"/>
          <w:sz w:val="28"/>
          <w:szCs w:val="28"/>
        </w:rPr>
      </w:pPr>
    </w:p>
    <w:p w14:paraId="05302259" w14:textId="22A25B45" w:rsidR="00DF34A4" w:rsidRDefault="00DF34A4" w:rsidP="004B1E01">
      <w:pPr>
        <w:rPr>
          <w:rFonts w:asciiTheme="minorHAnsi" w:hAnsiTheme="minorHAnsi"/>
          <w:sz w:val="28"/>
          <w:szCs w:val="28"/>
        </w:rPr>
      </w:pPr>
    </w:p>
    <w:p w14:paraId="49941C9D" w14:textId="521A95DD" w:rsidR="00DF34A4" w:rsidRDefault="00DF34A4" w:rsidP="004B1E01">
      <w:pPr>
        <w:rPr>
          <w:rFonts w:asciiTheme="minorHAnsi" w:hAnsiTheme="minorHAnsi"/>
          <w:sz w:val="28"/>
          <w:szCs w:val="28"/>
        </w:rPr>
      </w:pPr>
    </w:p>
    <w:p w14:paraId="60F42F87" w14:textId="12D02BA2" w:rsidR="00DF34A4" w:rsidRDefault="00DF34A4" w:rsidP="004B1E01">
      <w:pPr>
        <w:rPr>
          <w:rFonts w:asciiTheme="minorHAnsi" w:hAnsiTheme="minorHAnsi"/>
          <w:sz w:val="28"/>
          <w:szCs w:val="28"/>
        </w:rPr>
      </w:pPr>
    </w:p>
    <w:p w14:paraId="5726944E" w14:textId="7E1465D9" w:rsidR="00DF34A4" w:rsidRDefault="00DF34A4" w:rsidP="004B1E01">
      <w:pPr>
        <w:rPr>
          <w:rFonts w:asciiTheme="minorHAnsi" w:hAnsiTheme="minorHAnsi"/>
          <w:sz w:val="28"/>
          <w:szCs w:val="28"/>
        </w:rPr>
      </w:pPr>
    </w:p>
    <w:p w14:paraId="6F943D26" w14:textId="24FADCCF" w:rsidR="00DF34A4" w:rsidRDefault="00DF34A4" w:rsidP="004B1E01">
      <w:pPr>
        <w:rPr>
          <w:rFonts w:asciiTheme="minorHAnsi" w:hAnsiTheme="minorHAnsi"/>
          <w:sz w:val="28"/>
          <w:szCs w:val="28"/>
        </w:rPr>
      </w:pPr>
    </w:p>
    <w:p w14:paraId="46F5AA5F" w14:textId="5995C8B1" w:rsidR="00DF34A4" w:rsidRDefault="00DF34A4" w:rsidP="004B1E01">
      <w:pPr>
        <w:rPr>
          <w:rFonts w:asciiTheme="minorHAnsi" w:hAnsiTheme="minorHAnsi"/>
          <w:sz w:val="28"/>
          <w:szCs w:val="28"/>
        </w:rPr>
      </w:pPr>
    </w:p>
    <w:p w14:paraId="62410165" w14:textId="72DF6A63" w:rsidR="00DF34A4" w:rsidRDefault="00DF34A4" w:rsidP="004B1E01">
      <w:pPr>
        <w:rPr>
          <w:rFonts w:asciiTheme="minorHAnsi" w:hAnsiTheme="minorHAnsi"/>
          <w:sz w:val="28"/>
          <w:szCs w:val="28"/>
        </w:rPr>
      </w:pPr>
    </w:p>
    <w:p w14:paraId="00014AFC" w14:textId="77777777" w:rsidR="00DF34A4" w:rsidRDefault="00DF34A4" w:rsidP="004B1E01">
      <w:pPr>
        <w:rPr>
          <w:rFonts w:asciiTheme="minorHAnsi" w:hAnsiTheme="minorHAnsi"/>
          <w:sz w:val="28"/>
          <w:szCs w:val="28"/>
        </w:rPr>
      </w:pPr>
    </w:p>
    <w:p w14:paraId="704D2112" w14:textId="59FA9AD6" w:rsidR="00806779" w:rsidRDefault="00806779" w:rsidP="004B1E01">
      <w:pPr>
        <w:rPr>
          <w:rFonts w:asciiTheme="minorHAnsi" w:hAnsiTheme="minorHAnsi"/>
          <w:sz w:val="28"/>
          <w:szCs w:val="28"/>
        </w:rPr>
      </w:pPr>
    </w:p>
    <w:p w14:paraId="7E12E1C6" w14:textId="356C678F" w:rsidR="00806779" w:rsidRDefault="00806779" w:rsidP="004B1E01">
      <w:pPr>
        <w:rPr>
          <w:rFonts w:asciiTheme="minorHAnsi" w:hAnsiTheme="minorHAnsi"/>
          <w:sz w:val="28"/>
          <w:szCs w:val="28"/>
        </w:rPr>
      </w:pPr>
    </w:p>
    <w:p w14:paraId="47C4181A" w14:textId="77777777" w:rsidR="00FC3999" w:rsidRPr="00A2393A" w:rsidRDefault="00FC3999" w:rsidP="00FC3999">
      <w:pPr>
        <w:jc w:val="center"/>
        <w:rPr>
          <w:sz w:val="48"/>
          <w:szCs w:val="48"/>
        </w:rPr>
      </w:pPr>
      <w:r w:rsidRPr="00A2393A">
        <w:rPr>
          <w:sz w:val="48"/>
          <w:szCs w:val="48"/>
        </w:rPr>
        <w:t>Unit Plan Presentations</w:t>
      </w:r>
    </w:p>
    <w:p w14:paraId="1ACDB1E4" w14:textId="48DD8273" w:rsidR="00806779" w:rsidRDefault="00FC3999" w:rsidP="00FC3999">
      <w:pPr>
        <w:jc w:val="center"/>
        <w:rPr>
          <w:rFonts w:asciiTheme="minorHAnsi" w:hAnsiTheme="minorHAnsi"/>
          <w:sz w:val="28"/>
          <w:szCs w:val="28"/>
        </w:rPr>
      </w:pPr>
      <w:r w:rsidRPr="00A2393A">
        <w:rPr>
          <w:sz w:val="28"/>
          <w:szCs w:val="28"/>
        </w:rPr>
        <w:t>Location: Zoom</w:t>
      </w:r>
    </w:p>
    <w:p w14:paraId="69BE18C9" w14:textId="3CC9C71D" w:rsidR="00806779" w:rsidRDefault="00806779" w:rsidP="004B1E01">
      <w:pPr>
        <w:rPr>
          <w:rFonts w:asciiTheme="minorHAnsi" w:hAnsiTheme="minorHAnsi"/>
          <w:sz w:val="28"/>
          <w:szCs w:val="28"/>
        </w:rPr>
      </w:pPr>
    </w:p>
    <w:p w14:paraId="2797AF23" w14:textId="77777777" w:rsidR="00806779" w:rsidRDefault="00806779" w:rsidP="00806779">
      <w:pPr>
        <w:rPr>
          <w:b/>
          <w:bCs/>
          <w:sz w:val="32"/>
          <w:szCs w:val="32"/>
        </w:rPr>
      </w:pPr>
      <w:r>
        <w:rPr>
          <w:b/>
          <w:bCs/>
          <w:sz w:val="32"/>
          <w:szCs w:val="32"/>
        </w:rPr>
        <w:t>October 29, 2020</w:t>
      </w:r>
    </w:p>
    <w:tbl>
      <w:tblPr>
        <w:tblW w:w="0" w:type="auto"/>
        <w:tblCellMar>
          <w:left w:w="0" w:type="dxa"/>
          <w:right w:w="0" w:type="dxa"/>
        </w:tblCellMar>
        <w:tblLook w:val="04A0" w:firstRow="1" w:lastRow="0" w:firstColumn="1" w:lastColumn="0" w:noHBand="0" w:noVBand="1"/>
      </w:tblPr>
      <w:tblGrid>
        <w:gridCol w:w="4670"/>
        <w:gridCol w:w="4670"/>
      </w:tblGrid>
      <w:tr w:rsidR="00806779" w14:paraId="5221DFE4" w14:textId="77777777" w:rsidTr="008750AA">
        <w:tc>
          <w:tcPr>
            <w:tcW w:w="4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269C1F" w14:textId="77777777" w:rsidR="00806779" w:rsidRPr="00026010" w:rsidRDefault="00806779" w:rsidP="008750AA">
            <w:pPr>
              <w:rPr>
                <w:sz w:val="28"/>
                <w:szCs w:val="28"/>
              </w:rPr>
            </w:pPr>
            <w:r w:rsidRPr="00026010">
              <w:rPr>
                <w:sz w:val="28"/>
                <w:szCs w:val="28"/>
              </w:rPr>
              <w:t>Lisa Darty</w:t>
            </w:r>
          </w:p>
        </w:tc>
        <w:tc>
          <w:tcPr>
            <w:tcW w:w="46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4012E6" w14:textId="77777777" w:rsidR="00806779" w:rsidRDefault="00806779" w:rsidP="008750AA">
            <w:pPr>
              <w:rPr>
                <w:sz w:val="28"/>
                <w:szCs w:val="28"/>
              </w:rPr>
            </w:pPr>
            <w:r>
              <w:rPr>
                <w:sz w:val="28"/>
                <w:szCs w:val="28"/>
              </w:rPr>
              <w:t>Visual and Performing Arts</w:t>
            </w:r>
          </w:p>
        </w:tc>
      </w:tr>
      <w:tr w:rsidR="00806779" w14:paraId="2274822A" w14:textId="77777777" w:rsidTr="008750AA">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970711" w14:textId="77777777" w:rsidR="00806779" w:rsidRDefault="00806779" w:rsidP="008750AA">
            <w:pPr>
              <w:rPr>
                <w:sz w:val="28"/>
                <w:szCs w:val="28"/>
              </w:rPr>
            </w:pPr>
            <w:r>
              <w:rPr>
                <w:sz w:val="28"/>
                <w:szCs w:val="28"/>
              </w:rPr>
              <w:t>Tyson Huffman</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14:paraId="54F6FDD4" w14:textId="77777777" w:rsidR="00806779" w:rsidRDefault="00806779" w:rsidP="008750AA">
            <w:pPr>
              <w:rPr>
                <w:sz w:val="28"/>
                <w:szCs w:val="28"/>
              </w:rPr>
            </w:pPr>
            <w:r>
              <w:rPr>
                <w:sz w:val="28"/>
                <w:szCs w:val="28"/>
              </w:rPr>
              <w:t xml:space="preserve">Learning Assistance Center </w:t>
            </w:r>
          </w:p>
        </w:tc>
      </w:tr>
      <w:tr w:rsidR="00806779" w14:paraId="4F702B77" w14:textId="77777777" w:rsidTr="008750AA">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B2380F" w14:textId="77777777" w:rsidR="00806779" w:rsidRDefault="00806779" w:rsidP="008750AA">
            <w:pPr>
              <w:rPr>
                <w:sz w:val="28"/>
                <w:szCs w:val="28"/>
              </w:rPr>
            </w:pPr>
            <w:r>
              <w:rPr>
                <w:sz w:val="28"/>
                <w:szCs w:val="28"/>
              </w:rPr>
              <w:t>Tyson Huffman</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14:paraId="521D7722" w14:textId="77777777" w:rsidR="00806779" w:rsidRDefault="00806779" w:rsidP="008750AA">
            <w:pPr>
              <w:rPr>
                <w:sz w:val="28"/>
                <w:szCs w:val="28"/>
              </w:rPr>
            </w:pPr>
            <w:r>
              <w:rPr>
                <w:sz w:val="28"/>
                <w:szCs w:val="28"/>
              </w:rPr>
              <w:t>SGCC and ASB</w:t>
            </w:r>
          </w:p>
        </w:tc>
      </w:tr>
      <w:tr w:rsidR="00806779" w14:paraId="463430E5" w14:textId="77777777" w:rsidTr="008750AA">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406573" w14:textId="77777777" w:rsidR="00806779" w:rsidRDefault="00806779" w:rsidP="008750AA">
            <w:pPr>
              <w:rPr>
                <w:sz w:val="28"/>
                <w:szCs w:val="28"/>
              </w:rPr>
            </w:pPr>
            <w:r>
              <w:rPr>
                <w:sz w:val="28"/>
                <w:szCs w:val="28"/>
              </w:rPr>
              <w:t>Natalie Dorrell</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14:paraId="4A80B1DC" w14:textId="77777777" w:rsidR="00806779" w:rsidRDefault="00806779" w:rsidP="008750AA">
            <w:pPr>
              <w:rPr>
                <w:sz w:val="28"/>
                <w:szCs w:val="28"/>
              </w:rPr>
            </w:pPr>
            <w:r>
              <w:rPr>
                <w:sz w:val="28"/>
                <w:szCs w:val="28"/>
              </w:rPr>
              <w:t>Public Information/External Relations</w:t>
            </w:r>
          </w:p>
        </w:tc>
      </w:tr>
      <w:tr w:rsidR="00806779" w14:paraId="0A16FE7B" w14:textId="77777777" w:rsidTr="008750AA">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449137" w14:textId="77777777" w:rsidR="00806779" w:rsidRDefault="00806779" w:rsidP="008750AA">
            <w:pPr>
              <w:rPr>
                <w:sz w:val="28"/>
                <w:szCs w:val="28"/>
              </w:rPr>
            </w:pPr>
            <w:r>
              <w:rPr>
                <w:sz w:val="28"/>
                <w:szCs w:val="28"/>
              </w:rPr>
              <w:t>Laura Vasquez</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14:paraId="7083C484" w14:textId="77777777" w:rsidR="00806779" w:rsidRDefault="00806779" w:rsidP="008750AA">
            <w:pPr>
              <w:rPr>
                <w:sz w:val="28"/>
                <w:szCs w:val="28"/>
              </w:rPr>
            </w:pPr>
            <w:r>
              <w:rPr>
                <w:sz w:val="28"/>
                <w:szCs w:val="28"/>
              </w:rPr>
              <w:t>English and Foreign Languages</w:t>
            </w:r>
          </w:p>
        </w:tc>
      </w:tr>
      <w:tr w:rsidR="00806779" w14:paraId="7561F272" w14:textId="77777777" w:rsidTr="008750AA">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2D7858" w14:textId="77777777" w:rsidR="00806779" w:rsidRDefault="00806779" w:rsidP="008750AA">
            <w:pPr>
              <w:rPr>
                <w:sz w:val="28"/>
                <w:szCs w:val="28"/>
              </w:rPr>
            </w:pPr>
            <w:r>
              <w:rPr>
                <w:sz w:val="28"/>
                <w:szCs w:val="28"/>
              </w:rPr>
              <w:t>Pam Campbell</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14:paraId="7E6EA2A1" w14:textId="77777777" w:rsidR="00806779" w:rsidRDefault="00806779" w:rsidP="008750AA">
            <w:pPr>
              <w:rPr>
                <w:sz w:val="28"/>
                <w:szCs w:val="28"/>
              </w:rPr>
            </w:pPr>
            <w:r>
              <w:rPr>
                <w:sz w:val="28"/>
                <w:szCs w:val="28"/>
              </w:rPr>
              <w:t xml:space="preserve">Access Programs </w:t>
            </w:r>
          </w:p>
        </w:tc>
      </w:tr>
      <w:tr w:rsidR="00806779" w14:paraId="1C533C84" w14:textId="77777777" w:rsidTr="008750AA">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9EF846" w14:textId="77777777" w:rsidR="00806779" w:rsidRDefault="00806779" w:rsidP="008750AA">
            <w:pPr>
              <w:rPr>
                <w:sz w:val="28"/>
                <w:szCs w:val="28"/>
              </w:rPr>
            </w:pPr>
            <w:r>
              <w:rPr>
                <w:sz w:val="28"/>
                <w:szCs w:val="28"/>
              </w:rPr>
              <w:t>Scott Cameron</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14:paraId="72A76ED1" w14:textId="77777777" w:rsidR="00806779" w:rsidRDefault="00806779" w:rsidP="008750AA">
            <w:pPr>
              <w:rPr>
                <w:sz w:val="28"/>
                <w:szCs w:val="28"/>
              </w:rPr>
            </w:pPr>
            <w:r>
              <w:rPr>
                <w:sz w:val="28"/>
                <w:szCs w:val="28"/>
              </w:rPr>
              <w:t xml:space="preserve">Science </w:t>
            </w:r>
          </w:p>
        </w:tc>
      </w:tr>
      <w:tr w:rsidR="00806779" w14:paraId="7425DCD0" w14:textId="77777777" w:rsidTr="008750AA">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455FB5" w14:textId="77777777" w:rsidR="00806779" w:rsidRDefault="00806779" w:rsidP="008750AA">
            <w:pPr>
              <w:rPr>
                <w:sz w:val="28"/>
                <w:szCs w:val="28"/>
              </w:rPr>
            </w:pPr>
            <w:r>
              <w:rPr>
                <w:sz w:val="28"/>
                <w:szCs w:val="28"/>
              </w:rPr>
              <w:t>Vivian Baker</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14:paraId="40756EBB" w14:textId="77777777" w:rsidR="00806779" w:rsidRDefault="00806779" w:rsidP="008750AA">
            <w:pPr>
              <w:rPr>
                <w:sz w:val="28"/>
                <w:szCs w:val="28"/>
              </w:rPr>
            </w:pPr>
            <w:r>
              <w:rPr>
                <w:sz w:val="28"/>
                <w:szCs w:val="28"/>
              </w:rPr>
              <w:t>Child Development</w:t>
            </w:r>
          </w:p>
        </w:tc>
      </w:tr>
      <w:tr w:rsidR="00806779" w14:paraId="5A248B9A" w14:textId="77777777" w:rsidTr="008750AA">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951271" w14:textId="77777777" w:rsidR="00806779" w:rsidRDefault="00806779" w:rsidP="008750AA">
            <w:pPr>
              <w:rPr>
                <w:sz w:val="28"/>
                <w:szCs w:val="28"/>
              </w:rPr>
            </w:pPr>
            <w:r>
              <w:rPr>
                <w:sz w:val="28"/>
                <w:szCs w:val="28"/>
              </w:rPr>
              <w:t>Sharlene Paxton</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14:paraId="50F1750E" w14:textId="77777777" w:rsidR="00806779" w:rsidRDefault="00806779" w:rsidP="008750AA">
            <w:pPr>
              <w:rPr>
                <w:sz w:val="28"/>
                <w:szCs w:val="28"/>
              </w:rPr>
            </w:pPr>
            <w:r>
              <w:rPr>
                <w:sz w:val="28"/>
                <w:szCs w:val="28"/>
              </w:rPr>
              <w:t>Library</w:t>
            </w:r>
          </w:p>
        </w:tc>
      </w:tr>
      <w:tr w:rsidR="00806779" w14:paraId="4DFEA74D" w14:textId="77777777" w:rsidTr="008750AA">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0C73E7" w14:textId="77777777" w:rsidR="00806779" w:rsidRDefault="00806779" w:rsidP="008750AA">
            <w:pPr>
              <w:rPr>
                <w:sz w:val="28"/>
                <w:szCs w:val="28"/>
              </w:rPr>
            </w:pPr>
            <w:r>
              <w:rPr>
                <w:sz w:val="28"/>
                <w:szCs w:val="28"/>
              </w:rPr>
              <w:t>David Villicana</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14:paraId="43C74068" w14:textId="77777777" w:rsidR="00806779" w:rsidRDefault="00806779" w:rsidP="008750AA">
            <w:pPr>
              <w:rPr>
                <w:sz w:val="28"/>
                <w:szCs w:val="28"/>
              </w:rPr>
            </w:pPr>
            <w:r>
              <w:rPr>
                <w:sz w:val="28"/>
                <w:szCs w:val="28"/>
              </w:rPr>
              <w:t>Welding</w:t>
            </w:r>
          </w:p>
        </w:tc>
      </w:tr>
      <w:tr w:rsidR="00806779" w14:paraId="1B511B33" w14:textId="77777777" w:rsidTr="008750AA">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6526CA" w14:textId="77777777" w:rsidR="00806779" w:rsidRDefault="00806779" w:rsidP="008750AA">
            <w:pPr>
              <w:rPr>
                <w:sz w:val="28"/>
                <w:szCs w:val="28"/>
              </w:rPr>
            </w:pPr>
            <w:r>
              <w:rPr>
                <w:sz w:val="28"/>
                <w:szCs w:val="28"/>
              </w:rPr>
              <w:t>Sarah King</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14:paraId="6C8DE9D9" w14:textId="77777777" w:rsidR="00806779" w:rsidRDefault="00806779" w:rsidP="008750AA">
            <w:pPr>
              <w:rPr>
                <w:sz w:val="28"/>
                <w:szCs w:val="28"/>
              </w:rPr>
            </w:pPr>
            <w:r>
              <w:rPr>
                <w:sz w:val="28"/>
                <w:szCs w:val="28"/>
              </w:rPr>
              <w:t>Honors/PTK</w:t>
            </w:r>
          </w:p>
        </w:tc>
      </w:tr>
      <w:tr w:rsidR="00806779" w14:paraId="3A457785" w14:textId="77777777" w:rsidTr="008750AA">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8D46A0" w14:textId="77777777" w:rsidR="00806779" w:rsidRDefault="00806779" w:rsidP="008750AA">
            <w:pPr>
              <w:rPr>
                <w:sz w:val="28"/>
                <w:szCs w:val="28"/>
              </w:rPr>
            </w:pPr>
            <w:r>
              <w:rPr>
                <w:sz w:val="28"/>
                <w:szCs w:val="28"/>
              </w:rPr>
              <w:t>Kevin King</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14:paraId="73DB2C75" w14:textId="77777777" w:rsidR="00806779" w:rsidRDefault="00806779" w:rsidP="008750AA">
            <w:pPr>
              <w:rPr>
                <w:sz w:val="28"/>
                <w:szCs w:val="28"/>
              </w:rPr>
            </w:pPr>
            <w:r>
              <w:rPr>
                <w:sz w:val="28"/>
                <w:szCs w:val="28"/>
              </w:rPr>
              <w:t>Safety &amp; Security</w:t>
            </w:r>
          </w:p>
        </w:tc>
      </w:tr>
      <w:tr w:rsidR="00806779" w14:paraId="50348157" w14:textId="77777777" w:rsidTr="008750AA">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06FC44" w14:textId="77777777" w:rsidR="00806779" w:rsidRDefault="00806779" w:rsidP="008750AA">
            <w:pPr>
              <w:rPr>
                <w:sz w:val="28"/>
                <w:szCs w:val="28"/>
              </w:rPr>
            </w:pPr>
            <w:r>
              <w:rPr>
                <w:sz w:val="28"/>
                <w:szCs w:val="28"/>
              </w:rPr>
              <w:t>John McHenry</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14:paraId="2508731A" w14:textId="77777777" w:rsidR="00806779" w:rsidRDefault="00806779" w:rsidP="008750AA">
            <w:pPr>
              <w:rPr>
                <w:sz w:val="28"/>
                <w:szCs w:val="28"/>
              </w:rPr>
            </w:pPr>
            <w:r>
              <w:rPr>
                <w:sz w:val="28"/>
                <w:szCs w:val="28"/>
              </w:rPr>
              <w:t xml:space="preserve">Athletics </w:t>
            </w:r>
          </w:p>
        </w:tc>
      </w:tr>
    </w:tbl>
    <w:p w14:paraId="23E87330" w14:textId="77777777" w:rsidR="00806779" w:rsidRPr="001211E4" w:rsidRDefault="00806779" w:rsidP="004B1E01">
      <w:pPr>
        <w:rPr>
          <w:rFonts w:asciiTheme="minorHAnsi" w:hAnsiTheme="minorHAnsi"/>
          <w:sz w:val="28"/>
          <w:szCs w:val="28"/>
        </w:rPr>
      </w:pPr>
    </w:p>
    <w:sectPr w:rsidR="00806779" w:rsidRPr="001211E4" w:rsidSect="007C03C8">
      <w:headerReference w:type="default" r:id="rId9"/>
      <w:pgSz w:w="12240" w:h="15840"/>
      <w:pgMar w:top="144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8A0EB" w14:textId="77777777" w:rsidR="00817623" w:rsidRDefault="00817623" w:rsidP="007569AE">
      <w:r>
        <w:separator/>
      </w:r>
    </w:p>
  </w:endnote>
  <w:endnote w:type="continuationSeparator" w:id="0">
    <w:p w14:paraId="09214792" w14:textId="77777777" w:rsidR="00817623" w:rsidRDefault="00817623" w:rsidP="0075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13396" w14:textId="77777777" w:rsidR="00817623" w:rsidRDefault="00817623" w:rsidP="007569AE">
      <w:r>
        <w:separator/>
      </w:r>
    </w:p>
  </w:footnote>
  <w:footnote w:type="continuationSeparator" w:id="0">
    <w:p w14:paraId="6CC0EE08" w14:textId="77777777" w:rsidR="00817623" w:rsidRDefault="00817623" w:rsidP="0075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A2FA4" w14:textId="77777777" w:rsidR="007569AE" w:rsidRPr="00007B6E" w:rsidRDefault="00817623" w:rsidP="00007B6E">
    <w:pPr>
      <w:pStyle w:val="Heading1"/>
    </w:pPr>
    <w:sdt>
      <w:sdtPr>
        <w:id w:val="712539545"/>
        <w:docPartObj>
          <w:docPartGallery w:val="Watermarks"/>
          <w:docPartUnique/>
        </w:docPartObj>
      </w:sdtPr>
      <w:sdtEndPr/>
      <w:sdtContent>
        <w:r>
          <w:rPr>
            <w:noProof/>
          </w:rPr>
          <w:pict w14:anchorId="5558E0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56B50">
      <w:t>Minutes</w:t>
    </w:r>
    <w:r w:rsidR="007569AE" w:rsidRPr="00007B6E">
      <w:tab/>
    </w:r>
    <w:r w:rsidR="007569AE" w:rsidRPr="00007B6E">
      <w:rPr>
        <w:noProof/>
      </w:rPr>
      <w:drawing>
        <wp:inline distT="0" distB="0" distL="0" distR="0" wp14:anchorId="72699D1E" wp14:editId="07777777">
          <wp:extent cx="1518285" cy="543560"/>
          <wp:effectExtent l="0" t="0" r="5715" b="8890"/>
          <wp:docPr id="1" name="Picture 1" descr="C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rupal-newsite\new-logos\CCCC_Secondary-159x57.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543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3F1"/>
    <w:multiLevelType w:val="multilevel"/>
    <w:tmpl w:val="1A6C1F12"/>
    <w:lvl w:ilvl="0">
      <w:start w:val="1"/>
      <w:numFmt w:val="decimal"/>
      <w:pStyle w:val="Heading2"/>
      <w:lvlText w:val="%1."/>
      <w:lvlJc w:val="right"/>
      <w:pPr>
        <w:ind w:left="720" w:hanging="360"/>
      </w:pPr>
      <w:rPr>
        <w:rFonts w:asciiTheme="minorHAnsi" w:eastAsiaTheme="majorEastAsia" w:hAnsiTheme="minorHAnsi" w:cstheme="majorBidi"/>
        <w:b/>
        <w:color w:val="auto"/>
      </w:rPr>
    </w:lvl>
    <w:lvl w:ilvl="1">
      <w:start w:val="1"/>
      <w:numFmt w:val="decimal"/>
      <w:lvlText w:val="%1.%2"/>
      <w:lvlJc w:val="left"/>
      <w:pPr>
        <w:ind w:left="720" w:hanging="360"/>
      </w:pPr>
      <w:rPr>
        <w:rFonts w:asciiTheme="minorHAnsi" w:hAnsiTheme="minorHAnsi" w:cstheme="minorHAnsi"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1C53A09"/>
    <w:multiLevelType w:val="multilevel"/>
    <w:tmpl w:val="379A5A90"/>
    <w:lvl w:ilvl="0">
      <w:start w:val="1"/>
      <w:numFmt w:val="decimal"/>
      <w:lvlText w:val="%1."/>
      <w:lvlJc w:val="right"/>
      <w:pPr>
        <w:ind w:left="720" w:hanging="360"/>
      </w:pPr>
      <w:rPr>
        <w:rFonts w:asciiTheme="minorHAnsi" w:eastAsiaTheme="majorEastAsia" w:hAnsiTheme="minorHAnsi" w:cstheme="majorBidi"/>
        <w:b/>
        <w:color w:val="auto"/>
      </w:rPr>
    </w:lvl>
    <w:lvl w:ilvl="1">
      <w:start w:val="1"/>
      <w:numFmt w:val="bullet"/>
      <w:lvlText w:val=""/>
      <w:lvlJc w:val="left"/>
      <w:pPr>
        <w:ind w:left="720" w:hanging="360"/>
      </w:pPr>
      <w:rPr>
        <w:rFonts w:ascii="Symbol" w:hAnsi="Symbol"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B92A33"/>
    <w:multiLevelType w:val="hybridMultilevel"/>
    <w:tmpl w:val="430A3A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88138A"/>
    <w:multiLevelType w:val="hybridMultilevel"/>
    <w:tmpl w:val="45727484"/>
    <w:lvl w:ilvl="0" w:tplc="15E090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D5167F"/>
    <w:multiLevelType w:val="hybridMultilevel"/>
    <w:tmpl w:val="1F6836EA"/>
    <w:lvl w:ilvl="0" w:tplc="38E65A44">
      <w:start w:val="1"/>
      <w:numFmt w:val="decimal"/>
      <w:pStyle w:val="Discussion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CF52C1"/>
    <w:multiLevelType w:val="hybridMultilevel"/>
    <w:tmpl w:val="C1E272A4"/>
    <w:lvl w:ilvl="0" w:tplc="30EAE0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4"/>
    <w:lvlOverride w:ilvl="0">
      <w:startOverride w:val="1"/>
    </w:lvlOverride>
  </w:num>
  <w:num w:numId="5">
    <w:abstractNumId w:val="3"/>
  </w:num>
  <w:num w:numId="6">
    <w:abstractNumId w:val="5"/>
  </w:num>
  <w:num w:numId="7">
    <w:abstractNumId w:val="0"/>
    <w:lvlOverride w:ilvl="0">
      <w:startOverride w:val="11"/>
    </w:lvlOverride>
    <w:lvlOverride w:ilvl="1">
      <w:startOverride w:val="2"/>
    </w:lvlOverride>
  </w:num>
  <w:num w:numId="8">
    <w:abstractNumId w:val="0"/>
    <w:lvlOverride w:ilvl="0">
      <w:startOverride w:val="11"/>
    </w:lvlOverride>
    <w:lvlOverride w:ilvl="1">
      <w:startOverride w:val="2"/>
    </w:lvlOverride>
  </w:num>
  <w:num w:numId="9">
    <w:abstractNumId w:val="0"/>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9AE"/>
    <w:rsid w:val="00005F27"/>
    <w:rsid w:val="00007B6E"/>
    <w:rsid w:val="00012EB0"/>
    <w:rsid w:val="00014BBD"/>
    <w:rsid w:val="0003042F"/>
    <w:rsid w:val="00032AC2"/>
    <w:rsid w:val="0003437F"/>
    <w:rsid w:val="0004690A"/>
    <w:rsid w:val="00056B50"/>
    <w:rsid w:val="00060D7D"/>
    <w:rsid w:val="0007165E"/>
    <w:rsid w:val="00072EB5"/>
    <w:rsid w:val="0008169A"/>
    <w:rsid w:val="000850F5"/>
    <w:rsid w:val="00093F1E"/>
    <w:rsid w:val="000A6856"/>
    <w:rsid w:val="000C3BD1"/>
    <w:rsid w:val="000D7AF3"/>
    <w:rsid w:val="000E2B71"/>
    <w:rsid w:val="000E61A9"/>
    <w:rsid w:val="000F1DF0"/>
    <w:rsid w:val="000F46A8"/>
    <w:rsid w:val="00100AC3"/>
    <w:rsid w:val="00111D70"/>
    <w:rsid w:val="00111F6F"/>
    <w:rsid w:val="00113EF1"/>
    <w:rsid w:val="001202D8"/>
    <w:rsid w:val="001211E4"/>
    <w:rsid w:val="00125C60"/>
    <w:rsid w:val="001273B0"/>
    <w:rsid w:val="00131B98"/>
    <w:rsid w:val="00146DBD"/>
    <w:rsid w:val="001627EE"/>
    <w:rsid w:val="001708D1"/>
    <w:rsid w:val="0017628D"/>
    <w:rsid w:val="001819B3"/>
    <w:rsid w:val="001914D2"/>
    <w:rsid w:val="001959DA"/>
    <w:rsid w:val="00195D02"/>
    <w:rsid w:val="001B2240"/>
    <w:rsid w:val="001C16BB"/>
    <w:rsid w:val="001C34F9"/>
    <w:rsid w:val="001C4607"/>
    <w:rsid w:val="001D46B4"/>
    <w:rsid w:val="001E65FE"/>
    <w:rsid w:val="0020111B"/>
    <w:rsid w:val="00204565"/>
    <w:rsid w:val="00206C5A"/>
    <w:rsid w:val="00215AB6"/>
    <w:rsid w:val="00216323"/>
    <w:rsid w:val="00224222"/>
    <w:rsid w:val="002472A0"/>
    <w:rsid w:val="00250644"/>
    <w:rsid w:val="00250890"/>
    <w:rsid w:val="00252C5C"/>
    <w:rsid w:val="00257B13"/>
    <w:rsid w:val="00261F6E"/>
    <w:rsid w:val="00267145"/>
    <w:rsid w:val="0027399E"/>
    <w:rsid w:val="00274D8A"/>
    <w:rsid w:val="0029699B"/>
    <w:rsid w:val="002A5456"/>
    <w:rsid w:val="002B2F27"/>
    <w:rsid w:val="002C216E"/>
    <w:rsid w:val="002C3A8D"/>
    <w:rsid w:val="002C58B6"/>
    <w:rsid w:val="002D6BAE"/>
    <w:rsid w:val="002D7928"/>
    <w:rsid w:val="002E182B"/>
    <w:rsid w:val="002E546C"/>
    <w:rsid w:val="002E5C09"/>
    <w:rsid w:val="002F279A"/>
    <w:rsid w:val="002F5539"/>
    <w:rsid w:val="00307752"/>
    <w:rsid w:val="00316809"/>
    <w:rsid w:val="00317724"/>
    <w:rsid w:val="00317F64"/>
    <w:rsid w:val="00332FA1"/>
    <w:rsid w:val="00333DF3"/>
    <w:rsid w:val="00335E24"/>
    <w:rsid w:val="00350C2D"/>
    <w:rsid w:val="00355B7C"/>
    <w:rsid w:val="00355F99"/>
    <w:rsid w:val="003636D7"/>
    <w:rsid w:val="003655CD"/>
    <w:rsid w:val="003728F1"/>
    <w:rsid w:val="00380D47"/>
    <w:rsid w:val="00382DE6"/>
    <w:rsid w:val="003969A8"/>
    <w:rsid w:val="003A514C"/>
    <w:rsid w:val="003B197C"/>
    <w:rsid w:val="003B75FC"/>
    <w:rsid w:val="003C6276"/>
    <w:rsid w:val="003C74FD"/>
    <w:rsid w:val="003C7B9D"/>
    <w:rsid w:val="003C7BE3"/>
    <w:rsid w:val="003D2A61"/>
    <w:rsid w:val="003F663B"/>
    <w:rsid w:val="00414408"/>
    <w:rsid w:val="00414F3E"/>
    <w:rsid w:val="004216B0"/>
    <w:rsid w:val="004308E1"/>
    <w:rsid w:val="00436F5F"/>
    <w:rsid w:val="00437C97"/>
    <w:rsid w:val="00443F74"/>
    <w:rsid w:val="00447213"/>
    <w:rsid w:val="00451297"/>
    <w:rsid w:val="00452A76"/>
    <w:rsid w:val="00455196"/>
    <w:rsid w:val="00462E7A"/>
    <w:rsid w:val="00470B71"/>
    <w:rsid w:val="00472C8F"/>
    <w:rsid w:val="00487F1B"/>
    <w:rsid w:val="004909FC"/>
    <w:rsid w:val="004A4C4F"/>
    <w:rsid w:val="004B1E01"/>
    <w:rsid w:val="004B7B3C"/>
    <w:rsid w:val="004C5213"/>
    <w:rsid w:val="004E5B31"/>
    <w:rsid w:val="004F41D7"/>
    <w:rsid w:val="00507326"/>
    <w:rsid w:val="005240BB"/>
    <w:rsid w:val="0053643C"/>
    <w:rsid w:val="00537706"/>
    <w:rsid w:val="0054231C"/>
    <w:rsid w:val="00543332"/>
    <w:rsid w:val="005456FB"/>
    <w:rsid w:val="00554985"/>
    <w:rsid w:val="00563D5E"/>
    <w:rsid w:val="0057422A"/>
    <w:rsid w:val="00576F4B"/>
    <w:rsid w:val="00584D96"/>
    <w:rsid w:val="00594208"/>
    <w:rsid w:val="00597773"/>
    <w:rsid w:val="005A68E0"/>
    <w:rsid w:val="005B100D"/>
    <w:rsid w:val="005B1461"/>
    <w:rsid w:val="005C484C"/>
    <w:rsid w:val="005D5630"/>
    <w:rsid w:val="005F5211"/>
    <w:rsid w:val="00603829"/>
    <w:rsid w:val="006040AD"/>
    <w:rsid w:val="00611A1A"/>
    <w:rsid w:val="00613F3C"/>
    <w:rsid w:val="00621114"/>
    <w:rsid w:val="00624BF1"/>
    <w:rsid w:val="00630AC0"/>
    <w:rsid w:val="006466B6"/>
    <w:rsid w:val="00656CAD"/>
    <w:rsid w:val="0065738D"/>
    <w:rsid w:val="0066384A"/>
    <w:rsid w:val="00665510"/>
    <w:rsid w:val="006718FE"/>
    <w:rsid w:val="00672B03"/>
    <w:rsid w:val="006740D9"/>
    <w:rsid w:val="00683127"/>
    <w:rsid w:val="00683BF5"/>
    <w:rsid w:val="00697852"/>
    <w:rsid w:val="006A195B"/>
    <w:rsid w:val="006A6682"/>
    <w:rsid w:val="006A7EBB"/>
    <w:rsid w:val="006C20E9"/>
    <w:rsid w:val="006C7AE1"/>
    <w:rsid w:val="006D281A"/>
    <w:rsid w:val="006F0A1A"/>
    <w:rsid w:val="006F0F43"/>
    <w:rsid w:val="006F15C3"/>
    <w:rsid w:val="006F50A6"/>
    <w:rsid w:val="007135A0"/>
    <w:rsid w:val="00713DE0"/>
    <w:rsid w:val="00745FA7"/>
    <w:rsid w:val="007506B1"/>
    <w:rsid w:val="00752418"/>
    <w:rsid w:val="007569AE"/>
    <w:rsid w:val="0078309D"/>
    <w:rsid w:val="007868A1"/>
    <w:rsid w:val="007B45D7"/>
    <w:rsid w:val="007B5908"/>
    <w:rsid w:val="007C03C8"/>
    <w:rsid w:val="007C44C4"/>
    <w:rsid w:val="007C5D7E"/>
    <w:rsid w:val="007C66FA"/>
    <w:rsid w:val="007D384F"/>
    <w:rsid w:val="007D5864"/>
    <w:rsid w:val="007D5B3E"/>
    <w:rsid w:val="007E6D00"/>
    <w:rsid w:val="007F230C"/>
    <w:rsid w:val="007F2FD0"/>
    <w:rsid w:val="0080241F"/>
    <w:rsid w:val="00806779"/>
    <w:rsid w:val="008152E3"/>
    <w:rsid w:val="00816EB6"/>
    <w:rsid w:val="00817623"/>
    <w:rsid w:val="00821A71"/>
    <w:rsid w:val="008245C1"/>
    <w:rsid w:val="00824AC7"/>
    <w:rsid w:val="00827B20"/>
    <w:rsid w:val="0083007A"/>
    <w:rsid w:val="00843953"/>
    <w:rsid w:val="00874B18"/>
    <w:rsid w:val="00875CFF"/>
    <w:rsid w:val="0087739A"/>
    <w:rsid w:val="00877E95"/>
    <w:rsid w:val="008805BD"/>
    <w:rsid w:val="008931B7"/>
    <w:rsid w:val="00895D75"/>
    <w:rsid w:val="008A2B09"/>
    <w:rsid w:val="008B5BC9"/>
    <w:rsid w:val="008B60F6"/>
    <w:rsid w:val="008B774B"/>
    <w:rsid w:val="008C180C"/>
    <w:rsid w:val="008C2E5C"/>
    <w:rsid w:val="008D327E"/>
    <w:rsid w:val="008D3C82"/>
    <w:rsid w:val="009436AC"/>
    <w:rsid w:val="009511AA"/>
    <w:rsid w:val="00962760"/>
    <w:rsid w:val="0097243B"/>
    <w:rsid w:val="009737E9"/>
    <w:rsid w:val="00984147"/>
    <w:rsid w:val="00984E08"/>
    <w:rsid w:val="009B26E9"/>
    <w:rsid w:val="009B36E3"/>
    <w:rsid w:val="009B4D89"/>
    <w:rsid w:val="009B7B25"/>
    <w:rsid w:val="009C3678"/>
    <w:rsid w:val="009C54DB"/>
    <w:rsid w:val="009D7B4E"/>
    <w:rsid w:val="009E6B87"/>
    <w:rsid w:val="009F2A75"/>
    <w:rsid w:val="00A0437A"/>
    <w:rsid w:val="00A3498D"/>
    <w:rsid w:val="00A3507C"/>
    <w:rsid w:val="00A401B9"/>
    <w:rsid w:val="00A60CD7"/>
    <w:rsid w:val="00A61B20"/>
    <w:rsid w:val="00A76B7C"/>
    <w:rsid w:val="00A76EB6"/>
    <w:rsid w:val="00AC00BE"/>
    <w:rsid w:val="00AD03FF"/>
    <w:rsid w:val="00AD0887"/>
    <w:rsid w:val="00AD0F25"/>
    <w:rsid w:val="00AD2E3B"/>
    <w:rsid w:val="00AE2603"/>
    <w:rsid w:val="00AE6E65"/>
    <w:rsid w:val="00AF241F"/>
    <w:rsid w:val="00AF527C"/>
    <w:rsid w:val="00AF67BF"/>
    <w:rsid w:val="00B15632"/>
    <w:rsid w:val="00B3756A"/>
    <w:rsid w:val="00B51266"/>
    <w:rsid w:val="00B51C54"/>
    <w:rsid w:val="00B54B76"/>
    <w:rsid w:val="00B66E44"/>
    <w:rsid w:val="00B67260"/>
    <w:rsid w:val="00B70CB5"/>
    <w:rsid w:val="00B76F91"/>
    <w:rsid w:val="00B852EF"/>
    <w:rsid w:val="00B96E05"/>
    <w:rsid w:val="00BA06A0"/>
    <w:rsid w:val="00BA4897"/>
    <w:rsid w:val="00BB245B"/>
    <w:rsid w:val="00BC0E7A"/>
    <w:rsid w:val="00BD0430"/>
    <w:rsid w:val="00BD3462"/>
    <w:rsid w:val="00BE1115"/>
    <w:rsid w:val="00BE6B51"/>
    <w:rsid w:val="00BE75F9"/>
    <w:rsid w:val="00BF07A8"/>
    <w:rsid w:val="00C0431B"/>
    <w:rsid w:val="00C26C29"/>
    <w:rsid w:val="00C3052C"/>
    <w:rsid w:val="00C32976"/>
    <w:rsid w:val="00C5537C"/>
    <w:rsid w:val="00C60FD3"/>
    <w:rsid w:val="00C664FF"/>
    <w:rsid w:val="00C669BA"/>
    <w:rsid w:val="00C66BB8"/>
    <w:rsid w:val="00C66C64"/>
    <w:rsid w:val="00C76227"/>
    <w:rsid w:val="00C90A64"/>
    <w:rsid w:val="00C9650E"/>
    <w:rsid w:val="00CA0DC7"/>
    <w:rsid w:val="00CB5FE1"/>
    <w:rsid w:val="00CD69A1"/>
    <w:rsid w:val="00D0453A"/>
    <w:rsid w:val="00D07617"/>
    <w:rsid w:val="00D10FAD"/>
    <w:rsid w:val="00D15014"/>
    <w:rsid w:val="00D36910"/>
    <w:rsid w:val="00D37A41"/>
    <w:rsid w:val="00D56028"/>
    <w:rsid w:val="00D56A58"/>
    <w:rsid w:val="00D62320"/>
    <w:rsid w:val="00D62E04"/>
    <w:rsid w:val="00D67A7B"/>
    <w:rsid w:val="00D82FC3"/>
    <w:rsid w:val="00D931BD"/>
    <w:rsid w:val="00D968F9"/>
    <w:rsid w:val="00DB0366"/>
    <w:rsid w:val="00DB635A"/>
    <w:rsid w:val="00DC01DE"/>
    <w:rsid w:val="00DC4076"/>
    <w:rsid w:val="00DD159B"/>
    <w:rsid w:val="00DD6A1E"/>
    <w:rsid w:val="00DD6FDA"/>
    <w:rsid w:val="00DE1CC0"/>
    <w:rsid w:val="00DE3AA5"/>
    <w:rsid w:val="00DF1E5D"/>
    <w:rsid w:val="00DF34A4"/>
    <w:rsid w:val="00E12356"/>
    <w:rsid w:val="00E157CF"/>
    <w:rsid w:val="00E310C0"/>
    <w:rsid w:val="00E36462"/>
    <w:rsid w:val="00E41243"/>
    <w:rsid w:val="00E423B3"/>
    <w:rsid w:val="00E46199"/>
    <w:rsid w:val="00E47494"/>
    <w:rsid w:val="00E53D58"/>
    <w:rsid w:val="00E551EA"/>
    <w:rsid w:val="00E80B89"/>
    <w:rsid w:val="00E84029"/>
    <w:rsid w:val="00E909BA"/>
    <w:rsid w:val="00E94D3A"/>
    <w:rsid w:val="00E963A3"/>
    <w:rsid w:val="00EA1BFA"/>
    <w:rsid w:val="00EB0F39"/>
    <w:rsid w:val="00EB1080"/>
    <w:rsid w:val="00EB3186"/>
    <w:rsid w:val="00EC12B2"/>
    <w:rsid w:val="00ED22E2"/>
    <w:rsid w:val="00ED728F"/>
    <w:rsid w:val="00F127B4"/>
    <w:rsid w:val="00F127FF"/>
    <w:rsid w:val="00F15DDA"/>
    <w:rsid w:val="00F162D6"/>
    <w:rsid w:val="00F27705"/>
    <w:rsid w:val="00F4054E"/>
    <w:rsid w:val="00F42054"/>
    <w:rsid w:val="00F548F9"/>
    <w:rsid w:val="00F57E60"/>
    <w:rsid w:val="00F63217"/>
    <w:rsid w:val="00F64AF6"/>
    <w:rsid w:val="00F76850"/>
    <w:rsid w:val="00F90C5E"/>
    <w:rsid w:val="00FB5484"/>
    <w:rsid w:val="00FC3999"/>
    <w:rsid w:val="00FF028C"/>
    <w:rsid w:val="00FF1E50"/>
    <w:rsid w:val="00FF7DDA"/>
    <w:rsid w:val="46C51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BB0D32"/>
  <w15:chartTrackingRefBased/>
  <w15:docId w15:val="{B31A2EC3-B80D-4E78-A5BF-D3385820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A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07B6E"/>
    <w:pPr>
      <w:keepNext/>
      <w:keepLines/>
      <w:tabs>
        <w:tab w:val="center" w:pos="9270"/>
      </w:tabs>
      <w:spacing w:before="240"/>
      <w:outlineLvl w:val="0"/>
    </w:pPr>
    <w:rPr>
      <w:rFonts w:asciiTheme="minorHAnsi" w:eastAsiaTheme="majorEastAsia" w:hAnsiTheme="minorHAnsi" w:cstheme="majorBidi"/>
      <w:b/>
      <w:color w:val="002060"/>
      <w:sz w:val="52"/>
      <w:szCs w:val="52"/>
    </w:rPr>
  </w:style>
  <w:style w:type="paragraph" w:styleId="Heading2">
    <w:name w:val="heading 2"/>
    <w:basedOn w:val="Normal"/>
    <w:next w:val="Normal"/>
    <w:link w:val="Heading2Char"/>
    <w:uiPriority w:val="9"/>
    <w:unhideWhenUsed/>
    <w:qFormat/>
    <w:rsid w:val="00007B6E"/>
    <w:pPr>
      <w:keepNext/>
      <w:keepLines/>
      <w:numPr>
        <w:numId w:val="2"/>
      </w:numPr>
      <w:spacing w:before="40" w:after="240"/>
      <w:outlineLvl w:val="1"/>
    </w:pPr>
    <w:rPr>
      <w:rFonts w:asciiTheme="minorHAnsi" w:eastAsiaTheme="majorEastAsia" w:hAnsiTheme="minorHAnsi"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569AE"/>
  </w:style>
  <w:style w:type="paragraph" w:styleId="Footer">
    <w:name w:val="footer"/>
    <w:basedOn w:val="Normal"/>
    <w:link w:val="Foot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569AE"/>
  </w:style>
  <w:style w:type="character" w:styleId="Strong">
    <w:name w:val="Strong"/>
    <w:basedOn w:val="DefaultParagraphFont"/>
    <w:qFormat/>
    <w:rsid w:val="00032AC2"/>
    <w:rPr>
      <w:b/>
      <w:bCs/>
    </w:rPr>
  </w:style>
  <w:style w:type="character" w:customStyle="1" w:styleId="Heading1Char">
    <w:name w:val="Heading 1 Char"/>
    <w:basedOn w:val="DefaultParagraphFont"/>
    <w:link w:val="Heading1"/>
    <w:uiPriority w:val="9"/>
    <w:rsid w:val="00007B6E"/>
    <w:rPr>
      <w:rFonts w:eastAsiaTheme="majorEastAsia" w:cstheme="majorBidi"/>
      <w:b/>
      <w:color w:val="002060"/>
      <w:sz w:val="52"/>
      <w:szCs w:val="52"/>
    </w:rPr>
  </w:style>
  <w:style w:type="character" w:customStyle="1" w:styleId="Heading2Char">
    <w:name w:val="Heading 2 Char"/>
    <w:basedOn w:val="DefaultParagraphFont"/>
    <w:link w:val="Heading2"/>
    <w:uiPriority w:val="9"/>
    <w:rsid w:val="00007B6E"/>
    <w:rPr>
      <w:rFonts w:eastAsiaTheme="majorEastAsia" w:cstheme="majorBidi"/>
      <w:b/>
      <w:sz w:val="28"/>
      <w:szCs w:val="28"/>
    </w:rPr>
  </w:style>
  <w:style w:type="paragraph" w:customStyle="1" w:styleId="DateLine">
    <w:name w:val="Date Line"/>
    <w:basedOn w:val="Normal"/>
    <w:link w:val="DateLineChar"/>
    <w:qFormat/>
    <w:rsid w:val="00007B6E"/>
    <w:pPr>
      <w:spacing w:after="240"/>
    </w:pPr>
    <w:rPr>
      <w:rFonts w:asciiTheme="minorHAnsi" w:hAnsiTheme="minorHAnsi"/>
      <w:color w:val="002060"/>
      <w:sz w:val="27"/>
      <w:szCs w:val="27"/>
    </w:rPr>
  </w:style>
  <w:style w:type="paragraph" w:customStyle="1" w:styleId="DiscussionItem">
    <w:name w:val="Discussion Item"/>
    <w:basedOn w:val="Normal"/>
    <w:link w:val="DiscussionItemChar"/>
    <w:qFormat/>
    <w:rsid w:val="00007B6E"/>
    <w:pPr>
      <w:numPr>
        <w:numId w:val="3"/>
      </w:numPr>
      <w:spacing w:after="240"/>
    </w:pPr>
    <w:rPr>
      <w:rFonts w:asciiTheme="minorHAnsi" w:hAnsiTheme="minorHAnsi"/>
    </w:rPr>
  </w:style>
  <w:style w:type="character" w:customStyle="1" w:styleId="DateLineChar">
    <w:name w:val="Date Line Char"/>
    <w:basedOn w:val="DefaultParagraphFont"/>
    <w:link w:val="DateLine"/>
    <w:rsid w:val="00007B6E"/>
    <w:rPr>
      <w:rFonts w:eastAsia="Times New Roman" w:cs="Times New Roman"/>
      <w:color w:val="002060"/>
      <w:sz w:val="27"/>
      <w:szCs w:val="27"/>
    </w:rPr>
  </w:style>
  <w:style w:type="character" w:customStyle="1" w:styleId="DiscussionItemChar">
    <w:name w:val="Discussion Item Char"/>
    <w:basedOn w:val="DefaultParagraphFont"/>
    <w:link w:val="DiscussionItem"/>
    <w:rsid w:val="00007B6E"/>
    <w:rPr>
      <w:rFonts w:eastAsia="Times New Roman" w:cs="Times New Roman"/>
      <w:sz w:val="24"/>
      <w:szCs w:val="24"/>
    </w:rPr>
  </w:style>
  <w:style w:type="paragraph" w:styleId="ListParagraph">
    <w:name w:val="List Paragraph"/>
    <w:basedOn w:val="Normal"/>
    <w:uiPriority w:val="34"/>
    <w:qFormat/>
    <w:rsid w:val="00B70CB5"/>
    <w:pPr>
      <w:ind w:left="720"/>
      <w:contextualSpacing/>
    </w:pPr>
  </w:style>
  <w:style w:type="paragraph" w:styleId="BalloonText">
    <w:name w:val="Balloon Text"/>
    <w:basedOn w:val="Normal"/>
    <w:link w:val="BalloonTextChar"/>
    <w:uiPriority w:val="99"/>
    <w:semiHidden/>
    <w:unhideWhenUsed/>
    <w:rsid w:val="004B7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B3C"/>
    <w:rPr>
      <w:rFonts w:ascii="Segoe UI" w:eastAsia="Times New Roman" w:hAnsi="Segoe UI" w:cs="Segoe UI"/>
      <w:sz w:val="18"/>
      <w:szCs w:val="18"/>
    </w:rPr>
  </w:style>
  <w:style w:type="character" w:styleId="Hyperlink">
    <w:name w:val="Hyperlink"/>
    <w:basedOn w:val="DefaultParagraphFont"/>
    <w:uiPriority w:val="99"/>
    <w:unhideWhenUsed/>
    <w:rsid w:val="00BE11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nning.cerrocoso.edu/2021-202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D535D-341C-4A82-AEF3-3481FB551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Cerro Coso Community College</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Sotomayor</dc:creator>
  <cp:keywords/>
  <dc:description/>
  <cp:lastModifiedBy>Jennifer Curtis</cp:lastModifiedBy>
  <cp:revision>14</cp:revision>
  <cp:lastPrinted>2020-02-20T15:56:00Z</cp:lastPrinted>
  <dcterms:created xsi:type="dcterms:W3CDTF">2020-10-29T17:53:00Z</dcterms:created>
  <dcterms:modified xsi:type="dcterms:W3CDTF">2020-10-30T19:58:00Z</dcterms:modified>
</cp:coreProperties>
</file>